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31456" w:type="dxa"/>
        <w:tblLook w:val="04A0" w:firstRow="1" w:lastRow="0" w:firstColumn="1" w:lastColumn="0" w:noHBand="0" w:noVBand="1"/>
      </w:tblPr>
      <w:tblGrid>
        <w:gridCol w:w="2555"/>
        <w:gridCol w:w="2604"/>
        <w:gridCol w:w="2597"/>
        <w:gridCol w:w="3119"/>
        <w:gridCol w:w="2790"/>
        <w:gridCol w:w="2591"/>
        <w:gridCol w:w="2561"/>
        <w:gridCol w:w="2559"/>
        <w:gridCol w:w="2520"/>
        <w:gridCol w:w="2520"/>
        <w:gridCol w:w="2520"/>
        <w:gridCol w:w="2520"/>
      </w:tblGrid>
      <w:tr w:rsidR="00BB554E" w:rsidTr="00BB554E">
        <w:trPr>
          <w:gridAfter w:val="4"/>
          <w:wAfter w:w="10080" w:type="dxa"/>
        </w:trPr>
        <w:tc>
          <w:tcPr>
            <w:tcW w:w="2555" w:type="dxa"/>
            <w:vAlign w:val="bottom"/>
          </w:tcPr>
          <w:p w:rsidR="00464AB9" w:rsidRDefault="00464AB9" w:rsidP="00CC2738">
            <w:pPr>
              <w:spacing w:line="259" w:lineRule="auto"/>
              <w:jc w:val="center"/>
            </w:pPr>
          </w:p>
          <w:p w:rsidR="00464AB9" w:rsidRDefault="00464AB9" w:rsidP="00CC2738">
            <w:pPr>
              <w:spacing w:line="259" w:lineRule="auto"/>
              <w:jc w:val="center"/>
            </w:pPr>
          </w:p>
          <w:p w:rsidR="00464AB9" w:rsidRDefault="00464AB9" w:rsidP="00CC2738">
            <w:pPr>
              <w:spacing w:line="259" w:lineRule="auto"/>
              <w:jc w:val="center"/>
            </w:pPr>
          </w:p>
        </w:tc>
        <w:tc>
          <w:tcPr>
            <w:tcW w:w="2604" w:type="dxa"/>
            <w:shd w:val="clear" w:color="auto" w:fill="FFFF00"/>
            <w:vAlign w:val="bottom"/>
          </w:tcPr>
          <w:p w:rsidR="00464AB9" w:rsidRDefault="00464AB9" w:rsidP="00CC2738">
            <w:pPr>
              <w:spacing w:line="259" w:lineRule="auto"/>
              <w:ind w:left="76"/>
              <w:jc w:val="center"/>
            </w:pPr>
          </w:p>
          <w:p w:rsidR="00464AB9" w:rsidRDefault="00464AB9" w:rsidP="00CC2738">
            <w:pPr>
              <w:spacing w:line="259" w:lineRule="auto"/>
              <w:ind w:left="7"/>
              <w:jc w:val="center"/>
            </w:pPr>
            <w:r>
              <w:rPr>
                <w:b/>
              </w:rPr>
              <w:t>EYFS</w:t>
            </w:r>
          </w:p>
          <w:p w:rsidR="00464AB9" w:rsidRDefault="00464AB9" w:rsidP="00CC2738">
            <w:pPr>
              <w:spacing w:line="259" w:lineRule="auto"/>
              <w:jc w:val="center"/>
            </w:pPr>
            <w:r>
              <w:rPr>
                <w:b/>
              </w:rPr>
              <w:t>Outdoor Learning</w:t>
            </w:r>
          </w:p>
          <w:p w:rsidR="00464AB9" w:rsidRDefault="00464AB9" w:rsidP="00CC2738">
            <w:pPr>
              <w:spacing w:line="259" w:lineRule="auto"/>
              <w:ind w:left="76"/>
              <w:jc w:val="center"/>
            </w:pPr>
          </w:p>
        </w:tc>
        <w:tc>
          <w:tcPr>
            <w:tcW w:w="2597" w:type="dxa"/>
            <w:shd w:val="clear" w:color="auto" w:fill="FFC000"/>
            <w:vAlign w:val="center"/>
          </w:tcPr>
          <w:p w:rsidR="00464AB9" w:rsidRDefault="00464AB9" w:rsidP="00CC2738">
            <w:pPr>
              <w:spacing w:line="259" w:lineRule="auto"/>
              <w:ind w:right="207"/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  <w:p w:rsidR="00464AB9" w:rsidRDefault="00464AB9" w:rsidP="00CC2738">
            <w:pPr>
              <w:spacing w:line="259" w:lineRule="auto"/>
              <w:ind w:right="207"/>
              <w:jc w:val="center"/>
            </w:pPr>
            <w:r>
              <w:rPr>
                <w:b/>
              </w:rPr>
              <w:t>Outdoor learning</w:t>
            </w:r>
          </w:p>
        </w:tc>
        <w:tc>
          <w:tcPr>
            <w:tcW w:w="3119" w:type="dxa"/>
            <w:shd w:val="clear" w:color="auto" w:fill="B4C6E7" w:themeFill="accent5" w:themeFillTint="66"/>
            <w:vAlign w:val="center"/>
          </w:tcPr>
          <w:p w:rsidR="00464AB9" w:rsidRDefault="00464AB9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  <w:p w:rsidR="00464AB9" w:rsidRDefault="00464AB9" w:rsidP="00CC2738">
            <w:pPr>
              <w:spacing w:line="259" w:lineRule="auto"/>
              <w:ind w:right="282"/>
              <w:jc w:val="center"/>
            </w:pPr>
            <w:r>
              <w:rPr>
                <w:b/>
              </w:rPr>
              <w:t>Outdoor learning</w:t>
            </w:r>
          </w:p>
        </w:tc>
        <w:tc>
          <w:tcPr>
            <w:tcW w:w="2790" w:type="dxa"/>
            <w:shd w:val="clear" w:color="auto" w:fill="BDA6DC"/>
            <w:vAlign w:val="center"/>
          </w:tcPr>
          <w:p w:rsidR="00464AB9" w:rsidRDefault="00464AB9" w:rsidP="00CC2738">
            <w:pPr>
              <w:spacing w:line="259" w:lineRule="auto"/>
              <w:ind w:right="45"/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  <w:p w:rsidR="00464AB9" w:rsidRPr="00464AB9" w:rsidRDefault="00464AB9" w:rsidP="00CC2738">
            <w:pPr>
              <w:spacing w:line="259" w:lineRule="auto"/>
              <w:ind w:right="45"/>
              <w:jc w:val="center"/>
              <w:rPr>
                <w:b/>
              </w:rPr>
            </w:pPr>
            <w:r>
              <w:rPr>
                <w:b/>
              </w:rPr>
              <w:t>Outdoor learning</w:t>
            </w:r>
          </w:p>
        </w:tc>
        <w:tc>
          <w:tcPr>
            <w:tcW w:w="2591" w:type="dxa"/>
            <w:shd w:val="clear" w:color="auto" w:fill="A8D08D" w:themeFill="accent6" w:themeFillTint="99"/>
            <w:vAlign w:val="center"/>
          </w:tcPr>
          <w:p w:rsidR="00464AB9" w:rsidRDefault="00464AB9" w:rsidP="00CC2738">
            <w:pPr>
              <w:spacing w:line="259" w:lineRule="auto"/>
              <w:ind w:right="90"/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  <w:p w:rsidR="00464AB9" w:rsidRDefault="00464AB9" w:rsidP="00CC2738">
            <w:pPr>
              <w:spacing w:line="259" w:lineRule="auto"/>
              <w:ind w:right="90"/>
              <w:jc w:val="center"/>
            </w:pPr>
            <w:r>
              <w:rPr>
                <w:b/>
              </w:rPr>
              <w:t>Outdoor learning</w:t>
            </w:r>
          </w:p>
        </w:tc>
        <w:tc>
          <w:tcPr>
            <w:tcW w:w="2561" w:type="dxa"/>
            <w:shd w:val="clear" w:color="auto" w:fill="DE80D3"/>
            <w:vAlign w:val="center"/>
          </w:tcPr>
          <w:p w:rsidR="00464AB9" w:rsidRDefault="00464AB9" w:rsidP="00CC2738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:rsidR="00464AB9" w:rsidRDefault="00464AB9" w:rsidP="00CC2738">
            <w:pPr>
              <w:spacing w:line="259" w:lineRule="auto"/>
              <w:jc w:val="center"/>
            </w:pPr>
            <w:r>
              <w:rPr>
                <w:b/>
              </w:rPr>
              <w:t>Outdoor learning</w:t>
            </w:r>
          </w:p>
        </w:tc>
        <w:tc>
          <w:tcPr>
            <w:tcW w:w="2559" w:type="dxa"/>
            <w:shd w:val="clear" w:color="auto" w:fill="77CCE7"/>
            <w:vAlign w:val="center"/>
          </w:tcPr>
          <w:p w:rsidR="00464AB9" w:rsidRDefault="00464AB9" w:rsidP="00CC2738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  <w:p w:rsidR="00464AB9" w:rsidRDefault="00464AB9" w:rsidP="00CC2738">
            <w:pPr>
              <w:spacing w:line="259" w:lineRule="auto"/>
              <w:jc w:val="center"/>
            </w:pPr>
            <w:r>
              <w:rPr>
                <w:b/>
              </w:rPr>
              <w:t>Outdoor learning</w:t>
            </w:r>
          </w:p>
        </w:tc>
      </w:tr>
      <w:tr w:rsidR="00CC2738" w:rsidTr="00BB554E">
        <w:trPr>
          <w:gridAfter w:val="4"/>
          <w:wAfter w:w="10080" w:type="dxa"/>
        </w:trPr>
        <w:tc>
          <w:tcPr>
            <w:tcW w:w="2555" w:type="dxa"/>
          </w:tcPr>
          <w:p w:rsidR="00CC2738" w:rsidRDefault="00CC2738" w:rsidP="00CC2738">
            <w:pPr>
              <w:jc w:val="center"/>
            </w:pPr>
          </w:p>
        </w:tc>
        <w:tc>
          <w:tcPr>
            <w:tcW w:w="2604" w:type="dxa"/>
            <w:shd w:val="clear" w:color="auto" w:fill="FFFF00"/>
            <w:vAlign w:val="bottom"/>
          </w:tcPr>
          <w:p w:rsidR="00CC2738" w:rsidRDefault="00CC2738" w:rsidP="00CC2738">
            <w:pPr>
              <w:spacing w:line="259" w:lineRule="auto"/>
              <w:ind w:left="76"/>
              <w:jc w:val="center"/>
              <w:rPr>
                <w:b/>
              </w:rPr>
            </w:pPr>
            <w:r>
              <w:rPr>
                <w:b/>
              </w:rPr>
              <w:t>Whole Year Continuous Provision</w:t>
            </w:r>
          </w:p>
        </w:tc>
        <w:tc>
          <w:tcPr>
            <w:tcW w:w="2597" w:type="dxa"/>
            <w:shd w:val="clear" w:color="auto" w:fill="FFC000"/>
            <w:vAlign w:val="center"/>
          </w:tcPr>
          <w:p w:rsidR="00CC2738" w:rsidRDefault="00CC2738" w:rsidP="00CC2738">
            <w:pPr>
              <w:spacing w:line="259" w:lineRule="auto"/>
              <w:ind w:right="207"/>
              <w:jc w:val="center"/>
              <w:rPr>
                <w:b/>
              </w:rPr>
            </w:pPr>
            <w:r>
              <w:rPr>
                <w:b/>
              </w:rPr>
              <w:t>Alternate Week sessions throughout the year</w:t>
            </w:r>
          </w:p>
        </w:tc>
        <w:tc>
          <w:tcPr>
            <w:tcW w:w="3119" w:type="dxa"/>
            <w:shd w:val="clear" w:color="auto" w:fill="B4C6E7" w:themeFill="accent5" w:themeFillTint="66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Each class 1 x week for 6 weeks +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Area access</w:t>
            </w:r>
          </w:p>
        </w:tc>
        <w:tc>
          <w:tcPr>
            <w:tcW w:w="2790" w:type="dxa"/>
            <w:shd w:val="clear" w:color="auto" w:fill="BDA6DC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Each class 1 x week for 6 weeks +</w:t>
            </w:r>
          </w:p>
          <w:p w:rsidR="00CC2738" w:rsidRDefault="00CC2738" w:rsidP="00CC2738">
            <w:pPr>
              <w:spacing w:line="259" w:lineRule="auto"/>
              <w:ind w:right="45"/>
              <w:jc w:val="center"/>
              <w:rPr>
                <w:b/>
              </w:rPr>
            </w:pPr>
            <w:r>
              <w:rPr>
                <w:b/>
              </w:rPr>
              <w:t>Area access</w:t>
            </w:r>
          </w:p>
        </w:tc>
        <w:tc>
          <w:tcPr>
            <w:tcW w:w="2591" w:type="dxa"/>
            <w:shd w:val="clear" w:color="auto" w:fill="A8D08D" w:themeFill="accent6" w:themeFillTint="99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Each class 1 x week for 6 weeks +</w:t>
            </w:r>
          </w:p>
          <w:p w:rsidR="00CC2738" w:rsidRDefault="00CC2738" w:rsidP="00CC2738">
            <w:pPr>
              <w:spacing w:line="259" w:lineRule="auto"/>
              <w:ind w:left="452" w:right="90" w:firstLine="555"/>
              <w:jc w:val="center"/>
              <w:rPr>
                <w:b/>
              </w:rPr>
            </w:pPr>
            <w:r>
              <w:rPr>
                <w:b/>
              </w:rPr>
              <w:t>Area access</w:t>
            </w:r>
          </w:p>
        </w:tc>
        <w:tc>
          <w:tcPr>
            <w:tcW w:w="2561" w:type="dxa"/>
            <w:shd w:val="clear" w:color="auto" w:fill="DE80D3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Each class 1 x week for 6 weeks +</w:t>
            </w:r>
          </w:p>
          <w:p w:rsidR="00CC2738" w:rsidRDefault="00CC2738" w:rsidP="00CC2738">
            <w:pPr>
              <w:spacing w:line="259" w:lineRule="auto"/>
              <w:ind w:left="332" w:firstLine="555"/>
              <w:jc w:val="center"/>
              <w:rPr>
                <w:b/>
              </w:rPr>
            </w:pPr>
            <w:r>
              <w:rPr>
                <w:b/>
              </w:rPr>
              <w:t>Area access</w:t>
            </w:r>
          </w:p>
        </w:tc>
        <w:tc>
          <w:tcPr>
            <w:tcW w:w="2559" w:type="dxa"/>
            <w:shd w:val="clear" w:color="auto" w:fill="77CCE7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Each class 1 x week for 6 weeks +</w:t>
            </w:r>
          </w:p>
          <w:p w:rsidR="00CC2738" w:rsidRDefault="00CC2738" w:rsidP="00CC2738">
            <w:pPr>
              <w:spacing w:line="259" w:lineRule="auto"/>
              <w:ind w:left="242" w:firstLine="555"/>
              <w:jc w:val="center"/>
              <w:rPr>
                <w:b/>
              </w:rPr>
            </w:pPr>
            <w:r>
              <w:rPr>
                <w:b/>
              </w:rPr>
              <w:t>Area access</w:t>
            </w:r>
          </w:p>
        </w:tc>
      </w:tr>
      <w:tr w:rsidR="00CC2738" w:rsidTr="00BB554E">
        <w:trPr>
          <w:gridAfter w:val="4"/>
          <w:wAfter w:w="10080" w:type="dxa"/>
        </w:trPr>
        <w:tc>
          <w:tcPr>
            <w:tcW w:w="2555" w:type="dxa"/>
          </w:tcPr>
          <w:p w:rsidR="00CC2738" w:rsidRDefault="00CC2738" w:rsidP="00CC2738">
            <w:pPr>
              <w:jc w:val="center"/>
            </w:pPr>
          </w:p>
        </w:tc>
        <w:tc>
          <w:tcPr>
            <w:tcW w:w="2604" w:type="dxa"/>
            <w:shd w:val="clear" w:color="auto" w:fill="FFFF00"/>
          </w:tcPr>
          <w:p w:rsidR="00CC2738" w:rsidRDefault="00CC2738" w:rsidP="00CC2738">
            <w:pPr>
              <w:jc w:val="center"/>
            </w:pPr>
          </w:p>
        </w:tc>
        <w:tc>
          <w:tcPr>
            <w:tcW w:w="2597" w:type="dxa"/>
            <w:shd w:val="clear" w:color="auto" w:fill="FFC000"/>
          </w:tcPr>
          <w:p w:rsidR="00CC2738" w:rsidRDefault="00CC2738" w:rsidP="00CC2738">
            <w:pPr>
              <w:jc w:val="center"/>
            </w:pPr>
          </w:p>
        </w:tc>
        <w:tc>
          <w:tcPr>
            <w:tcW w:w="3119" w:type="dxa"/>
            <w:shd w:val="clear" w:color="auto" w:fill="B4C6E7" w:themeFill="accent5" w:themeFillTint="66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IPC: Live and Let Live</w:t>
            </w:r>
          </w:p>
        </w:tc>
        <w:tc>
          <w:tcPr>
            <w:tcW w:w="2790" w:type="dxa"/>
            <w:shd w:val="clear" w:color="auto" w:fill="BDA6DC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IPC: Island Life (Habitats)</w:t>
            </w:r>
          </w:p>
        </w:tc>
        <w:tc>
          <w:tcPr>
            <w:tcW w:w="2591" w:type="dxa"/>
            <w:shd w:val="clear" w:color="auto" w:fill="A8D08D" w:themeFill="accent6" w:themeFillTint="99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IPC: Let’s plant it (Habitats/growing)</w:t>
            </w:r>
          </w:p>
        </w:tc>
        <w:tc>
          <w:tcPr>
            <w:tcW w:w="2561" w:type="dxa"/>
            <w:shd w:val="clear" w:color="auto" w:fill="DE80D3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IPC: Existing, Endangered, Extinct</w:t>
            </w:r>
          </w:p>
        </w:tc>
        <w:tc>
          <w:tcPr>
            <w:tcW w:w="2559" w:type="dxa"/>
            <w:shd w:val="clear" w:color="auto" w:fill="77CCE7"/>
            <w:vAlign w:val="center"/>
          </w:tcPr>
          <w:p w:rsidR="00CC2738" w:rsidRDefault="00CC2738" w:rsidP="00CC2738">
            <w:pPr>
              <w:spacing w:line="259" w:lineRule="auto"/>
              <w:ind w:right="282"/>
              <w:jc w:val="center"/>
              <w:rPr>
                <w:b/>
              </w:rPr>
            </w:pPr>
            <w:r>
              <w:rPr>
                <w:b/>
              </w:rPr>
              <w:t>IPC: What Price Progress (Impact on environment)</w:t>
            </w:r>
          </w:p>
        </w:tc>
      </w:tr>
      <w:tr w:rsidR="00464AB9" w:rsidTr="00076466">
        <w:trPr>
          <w:gridAfter w:val="4"/>
          <w:wAfter w:w="10080" w:type="dxa"/>
        </w:trPr>
        <w:tc>
          <w:tcPr>
            <w:tcW w:w="2555" w:type="dxa"/>
          </w:tcPr>
          <w:p w:rsidR="00CC2738" w:rsidRDefault="00CC2738" w:rsidP="00CC2738">
            <w:pPr>
              <w:spacing w:line="259" w:lineRule="auto"/>
            </w:pPr>
            <w:r>
              <w:rPr>
                <w:b/>
              </w:rPr>
              <w:t xml:space="preserve">Practical skills </w:t>
            </w:r>
          </w:p>
          <w:p w:rsidR="00CC2738" w:rsidRDefault="00CC2738" w:rsidP="00CC2738">
            <w:pPr>
              <w:spacing w:line="259" w:lineRule="auto"/>
            </w:pPr>
            <w:r>
              <w:rPr>
                <w:b/>
              </w:rPr>
              <w:t xml:space="preserve"> </w:t>
            </w:r>
          </w:p>
          <w:p w:rsidR="00464AB9" w:rsidRDefault="00CC2738" w:rsidP="00CC2738">
            <w:pPr>
              <w:jc w:val="center"/>
            </w:pPr>
            <w:r>
              <w:t>Links to PSHE and DT</w:t>
            </w:r>
          </w:p>
        </w:tc>
        <w:tc>
          <w:tcPr>
            <w:tcW w:w="2604" w:type="dxa"/>
          </w:tcPr>
          <w:p w:rsidR="00CC2738" w:rsidRDefault="00CC2738" w:rsidP="00CC2738">
            <w:pPr>
              <w:spacing w:line="233" w:lineRule="auto"/>
            </w:pPr>
            <w:r>
              <w:t xml:space="preserve">Introduction to rules/boundaries/format of sessions.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464AB9" w:rsidRDefault="00CC2738" w:rsidP="00CC2738">
            <w:pPr>
              <w:jc w:val="center"/>
            </w:pPr>
            <w:r>
              <w:t xml:space="preserve">To dress independently and appropriately for the weather.  </w:t>
            </w:r>
          </w:p>
          <w:p w:rsidR="00CC2738" w:rsidRDefault="00CC2738" w:rsidP="00CC2738">
            <w:pPr>
              <w:jc w:val="center"/>
            </w:pPr>
          </w:p>
          <w:p w:rsidR="00CC2738" w:rsidRDefault="00CC2738" w:rsidP="00CC2738">
            <w:pPr>
              <w:spacing w:line="233" w:lineRule="auto"/>
            </w:pPr>
            <w:r>
              <w:t xml:space="preserve">Introduction of basic tools and how to be safe around them – Hammers, mallets, trowels, forks, hand drills, palm drills, loppers (with an adult 1:1).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join together sticks using masking tape, pipe cleaners or string.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30"/>
            </w:pPr>
            <w:r>
              <w:t xml:space="preserve">Introduction of basic shelter building with support.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know and follow safety procedures.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217"/>
            </w:pPr>
            <w:r>
              <w:t xml:space="preserve">Introduction of fire safety.  Observe toasting technique. Collect firewood. </w:t>
            </w:r>
          </w:p>
          <w:p w:rsidR="00CC2738" w:rsidRDefault="00CC2738" w:rsidP="00CC2738">
            <w:pPr>
              <w:jc w:val="center"/>
            </w:pPr>
          </w:p>
        </w:tc>
        <w:tc>
          <w:tcPr>
            <w:tcW w:w="2597" w:type="dxa"/>
          </w:tcPr>
          <w:p w:rsidR="00CC2738" w:rsidRDefault="00CC2738" w:rsidP="00CC2738">
            <w:pPr>
              <w:spacing w:line="233" w:lineRule="auto"/>
            </w:pPr>
            <w:r>
              <w:t xml:space="preserve">Reinforcement and practice of rules/boundaries.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CC2738" w:rsidRDefault="00CC2738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Continuation of the use of YR tools and introducing loppers and bow saw (with an adult 1:1). </w:t>
            </w:r>
          </w:p>
          <w:p w:rsidR="00CC2738" w:rsidRDefault="00CC2738" w:rsidP="00CC2738">
            <w:pPr>
              <w:spacing w:line="259" w:lineRule="auto"/>
            </w:pPr>
          </w:p>
          <w:p w:rsidR="00CC2738" w:rsidRDefault="00CC2738" w:rsidP="00CC2738">
            <w:pPr>
              <w:spacing w:line="259" w:lineRule="auto"/>
            </w:pPr>
          </w:p>
          <w:p w:rsidR="00CC2738" w:rsidRDefault="00CC2738" w:rsidP="00CC2738">
            <w:pPr>
              <w:spacing w:line="259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Introduce larger ropes and develop independent cutting of string and tape.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Practise shelter building (with support where necessary).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Introduction to basic knots (reef knot).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Introduction of fire safety.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Use fire strikes to practice making a spark.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Collect firewood.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Help build the fire.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111"/>
            </w:pPr>
            <w:r>
              <w:t xml:space="preserve">Simple toasting techniques.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3119" w:type="dxa"/>
          </w:tcPr>
          <w:p w:rsidR="00CC2738" w:rsidRDefault="00CC2738" w:rsidP="00CC2738">
            <w:pPr>
              <w:spacing w:line="233" w:lineRule="auto"/>
              <w:ind w:right="28"/>
            </w:pPr>
            <w:r>
              <w:t xml:space="preserve">Shared reinforcement of rules/boundaries and risk assessment control actions.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135463" w:rsidRDefault="00135463" w:rsidP="00CC2738">
            <w:pPr>
              <w:spacing w:line="233" w:lineRule="auto"/>
            </w:pPr>
          </w:p>
          <w:p w:rsidR="00135463" w:rsidRDefault="00135463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Continuation of the use of tools as before, introducing peelers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(with an adult 1:1)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17"/>
            </w:pPr>
          </w:p>
          <w:p w:rsidR="00C92871" w:rsidRDefault="00C92871" w:rsidP="00CC2738">
            <w:pPr>
              <w:spacing w:line="233" w:lineRule="auto"/>
              <w:ind w:right="17"/>
            </w:pPr>
          </w:p>
          <w:p w:rsidR="00CC2738" w:rsidRDefault="00CC2738" w:rsidP="00CC2738">
            <w:pPr>
              <w:spacing w:line="233" w:lineRule="auto"/>
              <w:ind w:right="17"/>
            </w:pPr>
            <w:r>
              <w:t xml:space="preserve">Practice of knots for attaching (reef knot, timber hitch). Independent use of knots to create den structures with tension/waterproof design.  </w:t>
            </w:r>
          </w:p>
          <w:p w:rsidR="00CC2738" w:rsidRDefault="00CC2738" w:rsidP="00CC2738">
            <w:pPr>
              <w:spacing w:line="233" w:lineRule="auto"/>
              <w:ind w:right="45"/>
            </w:pPr>
            <w:r>
              <w:t xml:space="preserve">Introduction of lashing techniques to attach/join sticks (square lashing).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92871" w:rsidRDefault="00C92871" w:rsidP="00CC2738">
            <w:pPr>
              <w:spacing w:line="259" w:lineRule="auto"/>
            </w:pPr>
          </w:p>
          <w:p w:rsidR="00C92871" w:rsidRDefault="00C92871" w:rsidP="00CC2738">
            <w:pPr>
              <w:spacing w:line="259" w:lineRule="auto"/>
            </w:pPr>
          </w:p>
          <w:p w:rsidR="00C92871" w:rsidRDefault="00C92871" w:rsidP="00CC2738">
            <w:pPr>
              <w:spacing w:line="259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Continuation of fire safety.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Use fire strikes to practice making a spark -and light cotton wool.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Fire triangle.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Collect firewood.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Help build the fire.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>Use kettle/pan on the fire grill (</w:t>
            </w:r>
            <w:proofErr w:type="spellStart"/>
            <w:r>
              <w:t>e.g</w:t>
            </w:r>
            <w:proofErr w:type="spellEnd"/>
            <w:r>
              <w:t xml:space="preserve"> pancakes).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790" w:type="dxa"/>
          </w:tcPr>
          <w:p w:rsidR="00CC2738" w:rsidRDefault="00CC2738" w:rsidP="00CC2738">
            <w:pPr>
              <w:spacing w:line="233" w:lineRule="auto"/>
            </w:pPr>
            <w:r>
              <w:t xml:space="preserve">Reinforcement of rules/boundaries and shared risk assessment control actions developed.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Continuation of the use </w:t>
            </w:r>
          </w:p>
          <w:p w:rsidR="00CC2738" w:rsidRDefault="00CC2738" w:rsidP="00CC2738">
            <w:pPr>
              <w:spacing w:line="233" w:lineRule="auto"/>
              <w:ind w:right="43"/>
            </w:pPr>
            <w:r>
              <w:t xml:space="preserve">of tools, larger ropes and independent cutting of string.  Further practice with more advanced tools – </w:t>
            </w:r>
            <w:proofErr w:type="gramStart"/>
            <w:r>
              <w:t>saw</w:t>
            </w:r>
            <w:proofErr w:type="gramEnd"/>
            <w:r>
              <w:t xml:space="preserve">, loppers, secateurs,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(1-1 support)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>More sophisticated use of knots for attaching to structures, trees etc (</w:t>
            </w:r>
            <w:proofErr w:type="spellStart"/>
            <w:r>
              <w:t>e.g</w:t>
            </w:r>
            <w:proofErr w:type="spellEnd"/>
            <w:r>
              <w:t xml:space="preserve"> - timber hitch, half hitch). 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Continuation of lashing techniques to make frames, ladders, structures.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540"/>
            </w:pPr>
          </w:p>
          <w:p w:rsidR="00CC2738" w:rsidRDefault="00CC2738" w:rsidP="00CC2738">
            <w:pPr>
              <w:spacing w:line="233" w:lineRule="auto"/>
              <w:ind w:right="540"/>
            </w:pPr>
            <w:r>
              <w:t xml:space="preserve">Continuation of fire safety.  Fire triangle. </w:t>
            </w:r>
          </w:p>
          <w:p w:rsidR="00CC2738" w:rsidRDefault="00CC2738" w:rsidP="00CC2738">
            <w:pPr>
              <w:spacing w:line="233" w:lineRule="auto"/>
              <w:ind w:right="1"/>
            </w:pPr>
            <w:r>
              <w:t xml:space="preserve">Collect dry tinder and use fire strikes to practice making a spark -and light cotton wool/tinder (fairy fires). Introduction to fire lighting and cooking over a campfire. 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591" w:type="dxa"/>
          </w:tcPr>
          <w:p w:rsidR="00CC2738" w:rsidRDefault="00CC2738" w:rsidP="00CC2738">
            <w:pPr>
              <w:spacing w:line="237" w:lineRule="auto"/>
            </w:pPr>
            <w:r>
              <w:t xml:space="preserve">Reinforcement of rules/boundaries and shared risk assessment control actions developed. </w:t>
            </w:r>
            <w:r>
              <w:tab/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135463" w:rsidRDefault="00135463" w:rsidP="00CC2738">
            <w:pPr>
              <w:spacing w:line="233" w:lineRule="auto"/>
            </w:pPr>
          </w:p>
          <w:p w:rsidR="00CC2738" w:rsidRDefault="00CC2738" w:rsidP="00CC2738">
            <w:pPr>
              <w:spacing w:line="259" w:lineRule="auto"/>
            </w:pPr>
            <w:r>
              <w:t xml:space="preserve">Continuation of the use </w:t>
            </w:r>
          </w:p>
          <w:p w:rsidR="00CC2738" w:rsidRDefault="00CC2738" w:rsidP="00CC2738">
            <w:pPr>
              <w:spacing w:line="233" w:lineRule="auto"/>
              <w:ind w:right="38"/>
            </w:pPr>
            <w:r>
              <w:t xml:space="preserve">of tools, larger ropes and independent cutting of </w:t>
            </w:r>
            <w:proofErr w:type="gramStart"/>
            <w:r>
              <w:t>string  Continue</w:t>
            </w:r>
            <w:proofErr w:type="gramEnd"/>
            <w:r>
              <w:t xml:space="preserve"> to build skilful use of more advanced tools – saw, loppers, secateurs.  </w:t>
            </w:r>
          </w:p>
          <w:p w:rsidR="00CC2738" w:rsidRDefault="00CC2738" w:rsidP="00CC2738">
            <w:pPr>
              <w:spacing w:line="233" w:lineRule="auto"/>
              <w:ind w:right="38"/>
            </w:pP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50"/>
            </w:pPr>
            <w:r>
              <w:t xml:space="preserve">More sophisticated use of knots for attaching to structures, trees etc (e. g- timber hitch, half hitch). 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Continuation of lashing techniques to make frames, ladders, structures.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  <w:ind w:right="495"/>
            </w:pPr>
            <w:r>
              <w:t xml:space="preserve">Continuation of fire safety.  Fire triangle. </w:t>
            </w:r>
          </w:p>
          <w:p w:rsidR="00464AB9" w:rsidRDefault="00CC2738" w:rsidP="00CC2738">
            <w:pPr>
              <w:jc w:val="center"/>
            </w:pPr>
            <w:r>
              <w:t xml:space="preserve">Collect dry tinder and use fire strikes to practice making a spark -and light cotton wool/tinder (fairy fires). Continuation of fire lighting and cooking over a </w:t>
            </w:r>
            <w:proofErr w:type="gramStart"/>
            <w:r>
              <w:t>campfire .</w:t>
            </w:r>
            <w:proofErr w:type="gramEnd"/>
          </w:p>
        </w:tc>
        <w:tc>
          <w:tcPr>
            <w:tcW w:w="2561" w:type="dxa"/>
          </w:tcPr>
          <w:p w:rsidR="00CC2738" w:rsidRDefault="00CC2738" w:rsidP="00CC2738">
            <w:pPr>
              <w:spacing w:line="233" w:lineRule="auto"/>
              <w:ind w:right="50"/>
            </w:pPr>
            <w:r>
              <w:t xml:space="preserve">Personal management of rules/boundaries and risk assessment control actions.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135463" w:rsidRDefault="00135463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Introduce knife skills/green wood whittling. (3:1 ratio) Independent use of tools –hammers, saw, loppers, secateurs - with adult permission/tool procedure followed.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More sophisticated knots for attaching to structures and </w:t>
            </w:r>
            <w:proofErr w:type="gramStart"/>
            <w:r>
              <w:t>trees  and</w:t>
            </w:r>
            <w:proofErr w:type="gramEnd"/>
            <w:r>
              <w:t xml:space="preserve"> selecting the correct knot for a job. Independent lashing techniques to attach/join sticks.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135463">
            <w:pPr>
              <w:spacing w:line="259" w:lineRule="auto"/>
            </w:pPr>
          </w:p>
          <w:p w:rsidR="00CC2738" w:rsidRDefault="00CC2738" w:rsidP="00CC2738">
            <w:pPr>
              <w:spacing w:line="233" w:lineRule="auto"/>
            </w:pPr>
          </w:p>
          <w:p w:rsidR="00CC2738" w:rsidRDefault="00CC2738" w:rsidP="00CC2738">
            <w:pPr>
              <w:spacing w:line="233" w:lineRule="auto"/>
            </w:pPr>
            <w:r>
              <w:t xml:space="preserve">Continuation of fire safety. 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Supported fire lighting - fairy fires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(with supervision). 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464AB9" w:rsidRDefault="00CC2738" w:rsidP="00CC2738">
            <w:pPr>
              <w:jc w:val="center"/>
            </w:pPr>
            <w:r>
              <w:t>Using the campfire for cooking with support. Extinguishing the fire.</w:t>
            </w:r>
          </w:p>
        </w:tc>
        <w:tc>
          <w:tcPr>
            <w:tcW w:w="2559" w:type="dxa"/>
          </w:tcPr>
          <w:p w:rsidR="00CC2738" w:rsidRDefault="00CC2738" w:rsidP="00CC2738">
            <w:pPr>
              <w:spacing w:line="233" w:lineRule="auto"/>
              <w:ind w:right="20"/>
            </w:pPr>
            <w:r>
              <w:t xml:space="preserve">Personal management of rules/boundaries and risk assessment control actions.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59" w:lineRule="auto"/>
            </w:pPr>
            <w:r>
              <w:t xml:space="preserve"> </w:t>
            </w:r>
          </w:p>
          <w:p w:rsidR="00CC2738" w:rsidRDefault="00CC2738" w:rsidP="00CC2738">
            <w:pPr>
              <w:spacing w:line="233" w:lineRule="auto"/>
            </w:pPr>
            <w:r>
              <w:t xml:space="preserve">To dress independently and appropriately for the weather.  </w:t>
            </w:r>
          </w:p>
          <w:p w:rsidR="00135463" w:rsidRDefault="00135463" w:rsidP="00CC2738">
            <w:pPr>
              <w:spacing w:line="233" w:lineRule="auto"/>
            </w:pPr>
          </w:p>
          <w:p w:rsidR="00135463" w:rsidRDefault="00135463" w:rsidP="00135463">
            <w:pPr>
              <w:spacing w:line="233" w:lineRule="auto"/>
              <w:ind w:right="3"/>
            </w:pPr>
            <w:r>
              <w:t xml:space="preserve">Further practice of knife skills/green wood whittling. (3:1 ratio) Independent use of tools –hammers, saw, loppers, secateurs - with adult permission/tool procedure followed.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More complex knots and lashings, and selecting the correct knot for a job independently.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 </w:t>
            </w:r>
          </w:p>
          <w:p w:rsidR="00135463" w:rsidRDefault="00135463" w:rsidP="00135463">
            <w:pPr>
              <w:spacing w:line="259" w:lineRule="auto"/>
            </w:pPr>
          </w:p>
          <w:p w:rsidR="00135463" w:rsidRDefault="00135463" w:rsidP="00135463">
            <w:pPr>
              <w:spacing w:line="233" w:lineRule="auto"/>
              <w:ind w:right="335"/>
            </w:pPr>
            <w:r>
              <w:t xml:space="preserve">Further knowledge about fire safety and fire lighting.  Use of fire gloves.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Independent small fire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lighting (with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supervision) </w:t>
            </w:r>
          </w:p>
          <w:p w:rsidR="00135463" w:rsidRDefault="00135463" w:rsidP="00135463">
            <w:pPr>
              <w:spacing w:line="233" w:lineRule="auto"/>
            </w:pPr>
            <w:r>
              <w:t xml:space="preserve">Using the camp fire for cooking. </w:t>
            </w:r>
          </w:p>
          <w:p w:rsidR="00135463" w:rsidRDefault="00135463" w:rsidP="00135463">
            <w:pPr>
              <w:spacing w:line="259" w:lineRule="auto"/>
            </w:pPr>
            <w:r>
              <w:t xml:space="preserve">(with supervision) </w:t>
            </w:r>
          </w:p>
          <w:p w:rsidR="00464AB9" w:rsidRDefault="00135463" w:rsidP="00135463">
            <w:pPr>
              <w:jc w:val="center"/>
            </w:pPr>
            <w:r>
              <w:t>Extinguishing the fire.</w:t>
            </w:r>
          </w:p>
        </w:tc>
        <w:bookmarkStart w:id="0" w:name="_GoBack"/>
        <w:bookmarkEnd w:id="0"/>
      </w:tr>
      <w:tr w:rsidR="00464AB9" w:rsidTr="00076466">
        <w:trPr>
          <w:gridAfter w:val="4"/>
          <w:wAfter w:w="10080" w:type="dxa"/>
        </w:trPr>
        <w:tc>
          <w:tcPr>
            <w:tcW w:w="2555" w:type="dxa"/>
          </w:tcPr>
          <w:p w:rsidR="004E5BBA" w:rsidRDefault="004E5BBA" w:rsidP="004E5BBA">
            <w:pPr>
              <w:spacing w:line="259" w:lineRule="auto"/>
            </w:pPr>
            <w:r>
              <w:rPr>
                <w:b/>
              </w:rPr>
              <w:lastRenderedPageBreak/>
              <w:t xml:space="preserve">Emotional literacy / </w:t>
            </w:r>
          </w:p>
          <w:p w:rsidR="004E5BBA" w:rsidRDefault="004E5BBA" w:rsidP="004E5BBA">
            <w:pPr>
              <w:spacing w:line="259" w:lineRule="auto"/>
            </w:pPr>
            <w:r>
              <w:rPr>
                <w:b/>
              </w:rPr>
              <w:t xml:space="preserve">Wellbeing </w:t>
            </w:r>
          </w:p>
          <w:p w:rsidR="004E5BBA" w:rsidRDefault="004E5BBA" w:rsidP="004E5BBA">
            <w:pPr>
              <w:spacing w:line="259" w:lineRule="auto"/>
            </w:pPr>
            <w:r>
              <w:rPr>
                <w:b/>
              </w:rP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Links to RSHE and speaking and listening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604" w:type="dxa"/>
          </w:tcPr>
          <w:p w:rsidR="004E5BBA" w:rsidRDefault="004E5BBA" w:rsidP="004E5BBA">
            <w:pPr>
              <w:spacing w:line="233" w:lineRule="auto"/>
            </w:pPr>
            <w:r>
              <w:t xml:space="preserve">Develop emotional literacy with feelings language - books, circle time.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Begin to build self-confidence, resilience, and cooperation skills.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Take part in play based explorative/imaginative/ role play learning.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64AB9" w:rsidRDefault="004E5BBA" w:rsidP="004E5BBA">
            <w:r>
              <w:t>Learn and practice mindfulness techniques - senses meditations, drama.</w:t>
            </w:r>
          </w:p>
        </w:tc>
        <w:tc>
          <w:tcPr>
            <w:tcW w:w="2597" w:type="dxa"/>
          </w:tcPr>
          <w:p w:rsidR="004E5BBA" w:rsidRDefault="004E5BBA" w:rsidP="004E5BBA">
            <w:pPr>
              <w:spacing w:line="233" w:lineRule="auto"/>
            </w:pPr>
            <w:r>
              <w:t xml:space="preserve">Practice emotional literacy using feelings language. 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Continue to build self-confidence, resilience, and cooperation skills.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  <w:ind w:right="8"/>
            </w:pPr>
            <w:r>
              <w:t xml:space="preserve">Take part in play based explorative/imaginative / role play learning.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64AB9" w:rsidRDefault="004E5BBA" w:rsidP="004E5BBA">
            <w:r>
              <w:t>Deepen practice of mindfulness techniques - meditations.</w:t>
            </w:r>
          </w:p>
        </w:tc>
        <w:tc>
          <w:tcPr>
            <w:tcW w:w="3119" w:type="dxa"/>
          </w:tcPr>
          <w:p w:rsidR="004E5BBA" w:rsidRDefault="004E5BBA" w:rsidP="004E5BBA">
            <w:pPr>
              <w:spacing w:line="233" w:lineRule="auto"/>
            </w:pPr>
            <w:r>
              <w:t xml:space="preserve">To use feelings language to talk to peers when solving problems.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Continue to build self-confidence, resilience, and cooperation skills.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64AB9" w:rsidRDefault="004E5BBA" w:rsidP="004E5BBA">
            <w:r>
              <w:t>Further practice of mindfulness techniques - visualisations, themed meditations.</w:t>
            </w:r>
          </w:p>
        </w:tc>
        <w:tc>
          <w:tcPr>
            <w:tcW w:w="2790" w:type="dxa"/>
          </w:tcPr>
          <w:p w:rsidR="004E5BBA" w:rsidRDefault="004E5BBA" w:rsidP="004E5BBA">
            <w:pPr>
              <w:spacing w:line="233" w:lineRule="auto"/>
            </w:pPr>
            <w:r>
              <w:t xml:space="preserve">Use emotional literacy language during Circle time sharing.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Continue to build self-confidence, resilience, and cooperation skills through team conservation projects.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  <w:ind w:right="49"/>
            </w:pPr>
            <w:r>
              <w:t xml:space="preserve">Develop intrinsic motivation through time to lead own learning. 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591" w:type="dxa"/>
          </w:tcPr>
          <w:p w:rsidR="004E5BBA" w:rsidRDefault="004E5BBA" w:rsidP="004E5BBA">
            <w:pPr>
              <w:spacing w:line="233" w:lineRule="auto"/>
            </w:pPr>
            <w:r>
              <w:t xml:space="preserve">Use emotional literacy language during Circle time sharing.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Continue to build self-confidence, resilience, and cooperation skills through team conservation </w:t>
            </w:r>
            <w:proofErr w:type="gramStart"/>
            <w:r>
              <w:t>projects..</w:t>
            </w:r>
            <w:proofErr w:type="gramEnd"/>
            <w:r>
              <w:t xml:space="preserve">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64AB9" w:rsidRDefault="004E5BBA" w:rsidP="004E5BBA">
            <w:pPr>
              <w:jc w:val="center"/>
            </w:pPr>
            <w:r>
              <w:t xml:space="preserve">Develop intrinsic motivation through time to lead own learning.  </w:t>
            </w:r>
          </w:p>
        </w:tc>
        <w:tc>
          <w:tcPr>
            <w:tcW w:w="2561" w:type="dxa"/>
          </w:tcPr>
          <w:p w:rsidR="004E5BBA" w:rsidRDefault="004E5BBA" w:rsidP="004E5BBA">
            <w:pPr>
              <w:spacing w:line="233" w:lineRule="auto"/>
            </w:pPr>
            <w:r>
              <w:t xml:space="preserve">Use school values to discuss ways of being and feelings.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after="106" w:line="238" w:lineRule="auto"/>
              <w:ind w:right="18"/>
            </w:pPr>
            <w:r>
              <w:t xml:space="preserve">Continue to build self-confidence, resilience, and cooperation skills through themed sessions - home, hearth, health, creativity etc…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64AB9" w:rsidRDefault="004E5BBA" w:rsidP="004E5BBA">
            <w:pPr>
              <w:jc w:val="center"/>
            </w:pPr>
            <w:r>
              <w:t>Peer support - pupils mentor one another.</w:t>
            </w:r>
          </w:p>
        </w:tc>
        <w:tc>
          <w:tcPr>
            <w:tcW w:w="2559" w:type="dxa"/>
          </w:tcPr>
          <w:p w:rsidR="004E5BBA" w:rsidRDefault="004E5BBA" w:rsidP="004E5BBA">
            <w:pPr>
              <w:spacing w:line="233" w:lineRule="auto"/>
            </w:pPr>
            <w:r>
              <w:t xml:space="preserve">Use school values to discuss ways of being and feelings.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after="106" w:line="238" w:lineRule="auto"/>
            </w:pPr>
            <w:r>
              <w:t xml:space="preserve">Continue to build self-confidence, resilience, and cooperation skills through themed sessions - home, hearth, health, creativity etc… </w:t>
            </w:r>
          </w:p>
          <w:p w:rsidR="004E5BBA" w:rsidRDefault="004E5BBA" w:rsidP="004E5BBA">
            <w:pPr>
              <w:spacing w:line="259" w:lineRule="auto"/>
            </w:pPr>
            <w:r>
              <w:t xml:space="preserve"> </w:t>
            </w:r>
          </w:p>
          <w:p w:rsidR="004E5BBA" w:rsidRDefault="004E5BBA" w:rsidP="004E5BBA">
            <w:pPr>
              <w:spacing w:line="233" w:lineRule="auto"/>
            </w:pPr>
            <w:r>
              <w:t xml:space="preserve">Peer support - pupils mentor one another. </w:t>
            </w:r>
          </w:p>
          <w:p w:rsidR="00464AB9" w:rsidRDefault="00464AB9" w:rsidP="00CC2738">
            <w:pPr>
              <w:jc w:val="center"/>
            </w:pPr>
          </w:p>
        </w:tc>
      </w:tr>
      <w:tr w:rsidR="00464AB9" w:rsidTr="00076466">
        <w:trPr>
          <w:gridAfter w:val="4"/>
          <w:wAfter w:w="10080" w:type="dxa"/>
        </w:trPr>
        <w:tc>
          <w:tcPr>
            <w:tcW w:w="2555" w:type="dxa"/>
          </w:tcPr>
          <w:p w:rsidR="005768DA" w:rsidRDefault="005768DA" w:rsidP="005768DA">
            <w:pPr>
              <w:spacing w:line="259" w:lineRule="auto"/>
            </w:pPr>
            <w:r>
              <w:rPr>
                <w:b/>
              </w:rPr>
              <w:t xml:space="preserve">Seasonal/nature connection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Links to science and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geography 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604" w:type="dxa"/>
          </w:tcPr>
          <w:p w:rsidR="005768DA" w:rsidRDefault="005768DA" w:rsidP="005768DA">
            <w:pPr>
              <w:spacing w:line="233" w:lineRule="auto"/>
            </w:pPr>
            <w:r>
              <w:t xml:space="preserve">To recognise signs of autumn/summer on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learn about plant life cycles, parts of a plant and seed dispersal.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know about some hibernating animals. 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  <w:ind w:right="75"/>
            </w:pPr>
            <w:r>
              <w:t xml:space="preserve">To observe the lifecycle of frogs in the school pond. To learn about the lifecycle of butterflies.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  <w:ind w:right="42"/>
            </w:pPr>
            <w:r>
              <w:t xml:space="preserve">To know some tree and bird species on the school grounds.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597" w:type="dxa"/>
          </w:tcPr>
          <w:p w:rsidR="005768DA" w:rsidRDefault="005768DA" w:rsidP="005768DA">
            <w:pPr>
              <w:spacing w:line="233" w:lineRule="auto"/>
            </w:pPr>
            <w:r>
              <w:t xml:space="preserve">To recognise signs of autumn/spring on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learn about predator and prey/food chains.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know about hibernating animals. 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observe the lifecycle of trees in the school grounds.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learn about the lifecycles of species in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464AB9" w:rsidRDefault="005768DA" w:rsidP="005768DA">
            <w:pPr>
              <w:jc w:val="center"/>
            </w:pPr>
            <w:r>
              <w:t>To know some insect, tree and bird species on the school grounds.</w:t>
            </w:r>
          </w:p>
        </w:tc>
        <w:tc>
          <w:tcPr>
            <w:tcW w:w="3119" w:type="dxa"/>
          </w:tcPr>
          <w:p w:rsidR="005768DA" w:rsidRDefault="005768DA" w:rsidP="005768DA">
            <w:pPr>
              <w:spacing w:line="233" w:lineRule="auto"/>
            </w:pPr>
            <w:r>
              <w:t xml:space="preserve">To recognise signs of Spring/summer/Autumn/Winter on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  <w:ind w:right="6"/>
            </w:pPr>
            <w:r>
              <w:t xml:space="preserve">To learn about different trees on the school grounds - life cycles, fruit, nuts, buds etc...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</w:p>
          <w:p w:rsidR="005768DA" w:rsidRDefault="005768DA" w:rsidP="005768DA">
            <w:pPr>
              <w:spacing w:line="233" w:lineRule="auto"/>
            </w:pPr>
            <w:r>
              <w:t xml:space="preserve">To begin to distinguish different bird song.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To observe the life cycles of frogs/newts. To know about the lifecycle of species in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464AB9" w:rsidRDefault="005768DA" w:rsidP="005768DA">
            <w:pPr>
              <w:jc w:val="center"/>
            </w:pPr>
            <w:r>
              <w:t xml:space="preserve"> To know some plant, insect, tree and bird species on the school grounds.</w:t>
            </w:r>
          </w:p>
        </w:tc>
        <w:tc>
          <w:tcPr>
            <w:tcW w:w="2790" w:type="dxa"/>
          </w:tcPr>
          <w:p w:rsidR="005768DA" w:rsidRDefault="005768DA" w:rsidP="005768DA">
            <w:pPr>
              <w:spacing w:line="233" w:lineRule="auto"/>
            </w:pPr>
            <w:r>
              <w:t xml:space="preserve">To identify the signs for each season on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learn about plant life cycles, parts of a plant and seed dispersal.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identify and classify species on the school grounds, including the pond area.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464AB9" w:rsidRDefault="005768DA" w:rsidP="005768DA">
            <w:pPr>
              <w:jc w:val="center"/>
            </w:pPr>
            <w:r>
              <w:t>Introduce knowledge about the wildlife within our school grounds and how to look after them - conservation projects.</w:t>
            </w:r>
          </w:p>
        </w:tc>
        <w:tc>
          <w:tcPr>
            <w:tcW w:w="2591" w:type="dxa"/>
          </w:tcPr>
          <w:p w:rsidR="005768DA" w:rsidRDefault="005768DA" w:rsidP="005768DA">
            <w:pPr>
              <w:spacing w:line="233" w:lineRule="auto"/>
            </w:pPr>
            <w:r>
              <w:t xml:space="preserve">To identify the signs for each season on the school grounds.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learn about plant life cycles, parts of a plant and seed dispersal.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</w:pPr>
            <w:r>
              <w:t xml:space="preserve">To identify and classify species on the school grounds, including the pond area.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464AB9" w:rsidRDefault="005768DA" w:rsidP="005768DA">
            <w:pPr>
              <w:jc w:val="center"/>
            </w:pPr>
            <w:r>
              <w:t>Introduce knowledge about the wildlife within our school grounds and how to look after them - conservation projects.</w:t>
            </w:r>
          </w:p>
        </w:tc>
        <w:tc>
          <w:tcPr>
            <w:tcW w:w="2561" w:type="dxa"/>
          </w:tcPr>
          <w:p w:rsidR="005768DA" w:rsidRDefault="005768DA" w:rsidP="005768DA">
            <w:pPr>
              <w:spacing w:line="233" w:lineRule="auto"/>
              <w:ind w:right="4"/>
            </w:pPr>
            <w:r>
              <w:t xml:space="preserve">To investigate species from the school grounds and begin to make links between them - food chains, biodiversity, ecology.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33" w:lineRule="auto"/>
              <w:ind w:right="5"/>
            </w:pPr>
            <w:r>
              <w:t xml:space="preserve">Increase knowledge about the wildlife within our school grounds - observational drawings, surveying. Use of dichotomous keys.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559" w:type="dxa"/>
          </w:tcPr>
          <w:p w:rsidR="005768DA" w:rsidRDefault="005768DA" w:rsidP="005768DA">
            <w:pPr>
              <w:spacing w:line="233" w:lineRule="auto"/>
              <w:ind w:right="33"/>
            </w:pPr>
            <w:r>
              <w:t xml:space="preserve">To investigate species from the school grounds and begin to make links between them - food chains, food webs, biodiversity, ecology.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5768DA" w:rsidRDefault="005768DA" w:rsidP="005768DA">
            <w:pPr>
              <w:spacing w:line="259" w:lineRule="auto"/>
            </w:pPr>
            <w:r>
              <w:t xml:space="preserve"> </w:t>
            </w:r>
          </w:p>
          <w:p w:rsidR="00464AB9" w:rsidRDefault="005768DA" w:rsidP="005768DA">
            <w:pPr>
              <w:jc w:val="center"/>
            </w:pPr>
            <w:r>
              <w:t>Increase knowledge about the wildlife within our school grounds - observational drawings, surveying. Use of dichotomous keys.</w:t>
            </w:r>
          </w:p>
        </w:tc>
      </w:tr>
      <w:tr w:rsidR="00464AB9" w:rsidTr="00076466">
        <w:trPr>
          <w:gridAfter w:val="4"/>
          <w:wAfter w:w="10080" w:type="dxa"/>
        </w:trPr>
        <w:tc>
          <w:tcPr>
            <w:tcW w:w="2555" w:type="dxa"/>
          </w:tcPr>
          <w:p w:rsidR="00076466" w:rsidRDefault="00076466" w:rsidP="00076466">
            <w:pPr>
              <w:spacing w:line="259" w:lineRule="auto"/>
            </w:pPr>
            <w:r>
              <w:rPr>
                <w:b/>
              </w:rPr>
              <w:t xml:space="preserve">Mapping / Orienteering </w:t>
            </w:r>
          </w:p>
          <w:p w:rsidR="00076466" w:rsidRDefault="00076466" w:rsidP="00076466">
            <w:pPr>
              <w:spacing w:line="259" w:lineRule="auto"/>
            </w:pPr>
            <w:r>
              <w:rPr>
                <w:b/>
              </w:rPr>
              <w:t xml:space="preserve">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Links to Geography 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604" w:type="dxa"/>
          </w:tcPr>
          <w:p w:rsidR="00076466" w:rsidRDefault="00076466" w:rsidP="00076466">
            <w:pPr>
              <w:spacing w:line="233" w:lineRule="auto"/>
            </w:pPr>
            <w:r>
              <w:t xml:space="preserve">Follow rules and boundaries.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464AB9" w:rsidRDefault="00076466" w:rsidP="00076466">
            <w:pPr>
              <w:jc w:val="center"/>
            </w:pPr>
            <w:r>
              <w:t>Promote free exploration.</w:t>
            </w:r>
          </w:p>
        </w:tc>
        <w:tc>
          <w:tcPr>
            <w:tcW w:w="2597" w:type="dxa"/>
          </w:tcPr>
          <w:p w:rsidR="00076466" w:rsidRDefault="00076466" w:rsidP="00076466">
            <w:pPr>
              <w:spacing w:line="233" w:lineRule="auto"/>
              <w:ind w:left="30"/>
            </w:pPr>
            <w:r>
              <w:t xml:space="preserve">Use directional language (near and far; left and right). 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30" w:right="27"/>
            </w:pPr>
            <w:r>
              <w:t xml:space="preserve">Recognise human and physical features within the outdoor learning area.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3119" w:type="dxa"/>
          </w:tcPr>
          <w:p w:rsidR="00076466" w:rsidRDefault="00076466" w:rsidP="00076466">
            <w:pPr>
              <w:spacing w:line="233" w:lineRule="auto"/>
              <w:ind w:left="30" w:right="23"/>
            </w:pPr>
            <w:r>
              <w:lastRenderedPageBreak/>
              <w:t xml:space="preserve">Use simple compass directions (North, South, East and West) 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30" w:right="30"/>
            </w:pPr>
            <w:r>
              <w:t xml:space="preserve">Use directional language (near and far;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left and right) 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30"/>
            </w:pPr>
            <w:r>
              <w:lastRenderedPageBreak/>
              <w:t xml:space="preserve">Recognise human and physical features within the outdoor learning area. </w:t>
            </w:r>
          </w:p>
          <w:p w:rsidR="00076466" w:rsidRDefault="00076466" w:rsidP="00076466">
            <w:pPr>
              <w:spacing w:line="259" w:lineRule="auto"/>
              <w:ind w:left="30"/>
            </w:pPr>
            <w:r>
              <w:t xml:space="preserve"> </w:t>
            </w:r>
          </w:p>
          <w:p w:rsidR="00464AB9" w:rsidRDefault="00076466" w:rsidP="00076466">
            <w:pPr>
              <w:jc w:val="center"/>
            </w:pPr>
            <w:r>
              <w:t>Demonstrate understanding of the concept of a basic map.</w:t>
            </w:r>
          </w:p>
        </w:tc>
        <w:tc>
          <w:tcPr>
            <w:tcW w:w="2790" w:type="dxa"/>
          </w:tcPr>
          <w:p w:rsidR="00076466" w:rsidRDefault="00076466" w:rsidP="00076466">
            <w:pPr>
              <w:spacing w:line="233" w:lineRule="auto"/>
            </w:pPr>
            <w:r>
              <w:lastRenderedPageBreak/>
              <w:t xml:space="preserve">Demonstrate understanding of the concept of a basic map.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Navigate your way around a simple orienteering course.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Understand the term ‘orientate or ‘setting’ a map. </w:t>
            </w:r>
          </w:p>
          <w:p w:rsidR="00076466" w:rsidRDefault="00076466" w:rsidP="00076466">
            <w:pPr>
              <w:spacing w:line="259" w:lineRule="auto"/>
            </w:pPr>
            <w:r>
              <w:lastRenderedPageBreak/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Record information accurately.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464AB9" w:rsidRDefault="00076466" w:rsidP="00076466">
            <w:pPr>
              <w:jc w:val="center"/>
            </w:pPr>
            <w:r>
              <w:t>Follow rules when completing an orienteering activity.</w:t>
            </w:r>
          </w:p>
        </w:tc>
        <w:tc>
          <w:tcPr>
            <w:tcW w:w="2591" w:type="dxa"/>
          </w:tcPr>
          <w:p w:rsidR="00076466" w:rsidRDefault="00076466" w:rsidP="00076466">
            <w:pPr>
              <w:spacing w:line="233" w:lineRule="auto"/>
            </w:pPr>
            <w:r>
              <w:lastRenderedPageBreak/>
              <w:t xml:space="preserve">Demonstrate understanding of the concept of a basic map.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Navigate your way around a simple orienteering course.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lastRenderedPageBreak/>
              <w:t xml:space="preserve">Understand the term ‘orientate or ‘setting’ a map.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Record information accurately.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464AB9" w:rsidRDefault="00076466" w:rsidP="00076466">
            <w:pPr>
              <w:jc w:val="center"/>
            </w:pPr>
            <w:r>
              <w:t>Follow rules when completing an orienteering activity.</w:t>
            </w:r>
          </w:p>
        </w:tc>
        <w:tc>
          <w:tcPr>
            <w:tcW w:w="2561" w:type="dxa"/>
          </w:tcPr>
          <w:p w:rsidR="00076466" w:rsidRDefault="00076466" w:rsidP="00076466">
            <w:pPr>
              <w:spacing w:line="233" w:lineRule="auto"/>
            </w:pPr>
            <w:r>
              <w:lastRenderedPageBreak/>
              <w:t xml:space="preserve">Develop expertise in the orienteering skills of orientating a map, following a course, and recognition of relevant map symbols.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Demonstrate an understanding of the </w:t>
            </w:r>
            <w:r>
              <w:lastRenderedPageBreak/>
              <w:t xml:space="preserve">relationship between pacing and distance.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Plan a short loop course for another pair to follow.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Improve confidence in map reading and the transfer of information from map to ground.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Plan the most efficient route so that the course is completed in the quickest time. </w:t>
            </w:r>
          </w:p>
          <w:p w:rsidR="00464AB9" w:rsidRDefault="00464AB9" w:rsidP="00CC2738">
            <w:pPr>
              <w:jc w:val="center"/>
            </w:pPr>
          </w:p>
        </w:tc>
        <w:tc>
          <w:tcPr>
            <w:tcW w:w="2559" w:type="dxa"/>
          </w:tcPr>
          <w:p w:rsidR="00076466" w:rsidRDefault="00076466" w:rsidP="00076466">
            <w:pPr>
              <w:spacing w:line="233" w:lineRule="auto"/>
            </w:pPr>
            <w:r>
              <w:lastRenderedPageBreak/>
              <w:t xml:space="preserve">Develop expertise in the orienteering skills of orientating a map, following a course, and recognition of relevant map symbols.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Combine map reading and compass skills. </w:t>
            </w:r>
          </w:p>
          <w:p w:rsidR="00076466" w:rsidRDefault="00076466" w:rsidP="00076466">
            <w:pPr>
              <w:spacing w:line="259" w:lineRule="auto"/>
            </w:pPr>
            <w:r>
              <w:lastRenderedPageBreak/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Further develop navigational skills by planning ahead, identifying problems and making decisions. 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464AB9" w:rsidRDefault="00076466" w:rsidP="00076466">
            <w:pPr>
              <w:jc w:val="center"/>
            </w:pPr>
            <w:r>
              <w:t xml:space="preserve">Learn to balance speed and accuracy.  </w:t>
            </w:r>
          </w:p>
        </w:tc>
      </w:tr>
      <w:tr w:rsidR="00076466" w:rsidTr="00B3417D">
        <w:trPr>
          <w:trHeight w:val="13188"/>
        </w:trPr>
        <w:tc>
          <w:tcPr>
            <w:tcW w:w="2555" w:type="dxa"/>
          </w:tcPr>
          <w:p w:rsidR="00076466" w:rsidRDefault="00076466" w:rsidP="00076466">
            <w:pPr>
              <w:spacing w:line="259" w:lineRule="auto"/>
            </w:pPr>
            <w:r>
              <w:rPr>
                <w:b/>
              </w:rPr>
              <w:lastRenderedPageBreak/>
              <w:t xml:space="preserve">Play based learning 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Links to PSHE, art, DT, PE, science, geography.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</w:pPr>
            <w:r>
              <w:t xml:space="preserve">Possible outcomes by the end of Year 6: </w:t>
            </w:r>
          </w:p>
          <w:p w:rsidR="00076466" w:rsidRDefault="00076466" w:rsidP="00076466">
            <w:pPr>
              <w:jc w:val="center"/>
            </w:pPr>
          </w:p>
        </w:tc>
        <w:tc>
          <w:tcPr>
            <w:tcW w:w="18821" w:type="dxa"/>
            <w:gridSpan w:val="7"/>
          </w:tcPr>
          <w:p w:rsidR="00076466" w:rsidRDefault="00076466" w:rsidP="00076466">
            <w:pPr>
              <w:spacing w:after="104" w:line="259" w:lineRule="auto"/>
            </w:pPr>
            <w:r>
              <w:t xml:space="preserve">Promotion of free exploration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Promotion of independent learning opportunities/skills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Plant bulbs and watch them grow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Spot a butterfly 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Re-enforce rules and boundaries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Travel safely over the terrain in Forest School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Carry sticks safely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Get to know some native UK trees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Work in a team to co-operate and communicate clearly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Discover what’s in a pond 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Make pigments from nature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Dye and print on fabric using natural materials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Hunt for insects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Build a den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Make a daisy chain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Build a den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Re-enforce rules and boundaries of forest schools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Move logs safely with support first </w:t>
            </w:r>
          </w:p>
          <w:p w:rsidR="00076466" w:rsidRDefault="00076466" w:rsidP="00076466">
            <w:pPr>
              <w:spacing w:after="129" w:line="259" w:lineRule="auto"/>
            </w:pPr>
            <w:r>
              <w:t xml:space="preserve">Build a bridge </w:t>
            </w:r>
          </w:p>
          <w:p w:rsidR="00076466" w:rsidRDefault="00076466" w:rsidP="00076466">
            <w:pPr>
              <w:spacing w:after="84" w:line="259" w:lineRule="auto"/>
            </w:pPr>
            <w:r>
              <w:t xml:space="preserve">Become a nature detective 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Get soaking wet in the rain 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Take part in bird watching </w:t>
            </w:r>
          </w:p>
          <w:p w:rsidR="00076466" w:rsidRDefault="00076466" w:rsidP="00076466">
            <w:pPr>
              <w:spacing w:after="128" w:line="259" w:lineRule="auto"/>
            </w:pPr>
            <w:r>
              <w:t xml:space="preserve">Take part in outdoor challenges on own and in a team </w:t>
            </w:r>
          </w:p>
          <w:p w:rsidR="00076466" w:rsidRDefault="00076466" w:rsidP="00076466">
            <w:pPr>
              <w:spacing w:after="85" w:line="259" w:lineRule="auto"/>
            </w:pPr>
            <w:r>
              <w:t>Climb a tree</w:t>
            </w:r>
            <w:r>
              <w:rPr>
                <w:rFonts w:ascii="MS Gothic" w:eastAsia="MS Gothic" w:hAnsi="MS Gothic" w:cs="MS Gothic"/>
              </w:rPr>
              <w:t> </w:t>
            </w:r>
            <w:r>
              <w:t xml:space="preserve">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Carry out a survey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Make something out of wood 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Cook outdoors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Play woodland versions of games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Work in a team during wide games and scavenger hunts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Make a sculpture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Make up your own game and teach it to someone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Treasure hunt </w:t>
            </w:r>
          </w:p>
          <w:p w:rsidR="00076466" w:rsidRDefault="00076466" w:rsidP="00076466">
            <w:pPr>
              <w:spacing w:after="104" w:line="259" w:lineRule="auto"/>
            </w:pPr>
            <w:r>
              <w:t xml:space="preserve">Orienteering with a map </w:t>
            </w:r>
          </w:p>
          <w:p w:rsidR="00076466" w:rsidRDefault="00076466" w:rsidP="00076466">
            <w:pPr>
              <w:rPr>
                <w:b/>
                <w:sz w:val="20"/>
              </w:rPr>
            </w:pPr>
            <w:r>
              <w:t xml:space="preserve">Create a time capsule </w:t>
            </w:r>
            <w:r>
              <w:rPr>
                <w:b/>
                <w:sz w:val="20"/>
              </w:rPr>
              <w:t xml:space="preserve"> </w:t>
            </w:r>
          </w:p>
          <w:p w:rsidR="00B63F8B" w:rsidRDefault="00B63F8B" w:rsidP="00076466">
            <w:pPr>
              <w:rPr>
                <w:b/>
                <w:sz w:val="20"/>
              </w:rPr>
            </w:pPr>
          </w:p>
          <w:p w:rsidR="00B63F8B" w:rsidRDefault="00B63F8B" w:rsidP="00076466"/>
        </w:tc>
        <w:tc>
          <w:tcPr>
            <w:tcW w:w="2520" w:type="dxa"/>
          </w:tcPr>
          <w:p w:rsidR="00076466" w:rsidRDefault="00076466" w:rsidP="00076466">
            <w:pPr>
              <w:spacing w:after="160" w:line="259" w:lineRule="auto"/>
            </w:pPr>
          </w:p>
        </w:tc>
        <w:tc>
          <w:tcPr>
            <w:tcW w:w="2520" w:type="dxa"/>
          </w:tcPr>
          <w:p w:rsidR="00076466" w:rsidRDefault="00076466" w:rsidP="00076466">
            <w:pPr>
              <w:spacing w:after="160" w:line="259" w:lineRule="auto"/>
            </w:pPr>
          </w:p>
        </w:tc>
        <w:tc>
          <w:tcPr>
            <w:tcW w:w="2520" w:type="dxa"/>
          </w:tcPr>
          <w:p w:rsidR="00076466" w:rsidRDefault="00076466" w:rsidP="00076466">
            <w:pPr>
              <w:spacing w:after="160" w:line="259" w:lineRule="auto"/>
            </w:pPr>
          </w:p>
        </w:tc>
        <w:tc>
          <w:tcPr>
            <w:tcW w:w="2520" w:type="dxa"/>
            <w:vAlign w:val="center"/>
          </w:tcPr>
          <w:p w:rsidR="00076466" w:rsidRDefault="00076466" w:rsidP="00076466">
            <w:pPr>
              <w:spacing w:after="160" w:line="259" w:lineRule="auto"/>
            </w:pPr>
          </w:p>
        </w:tc>
      </w:tr>
      <w:tr w:rsidR="00076466" w:rsidTr="00254F41">
        <w:trPr>
          <w:gridAfter w:val="4"/>
          <w:wAfter w:w="10080" w:type="dxa"/>
        </w:trPr>
        <w:tc>
          <w:tcPr>
            <w:tcW w:w="2555" w:type="dxa"/>
          </w:tcPr>
          <w:p w:rsidR="00076466" w:rsidRPr="00BB554E" w:rsidRDefault="00076466" w:rsidP="00076466">
            <w:pPr>
              <w:jc w:val="center"/>
              <w:rPr>
                <w:b/>
              </w:rPr>
            </w:pPr>
            <w:r w:rsidRPr="00BB554E">
              <w:rPr>
                <w:b/>
              </w:rPr>
              <w:lastRenderedPageBreak/>
              <w:t>Key Vocabulary</w:t>
            </w:r>
          </w:p>
        </w:tc>
        <w:tc>
          <w:tcPr>
            <w:tcW w:w="2604" w:type="dxa"/>
            <w:shd w:val="clear" w:color="auto" w:fill="FFFF00"/>
          </w:tcPr>
          <w:p w:rsidR="00076466" w:rsidRDefault="00076466" w:rsidP="00076466">
            <w:pPr>
              <w:spacing w:line="259" w:lineRule="auto"/>
              <w:ind w:left="2"/>
            </w:pPr>
            <w:r>
              <w:rPr>
                <w:b/>
              </w:rPr>
              <w:t xml:space="preserve">EYFS </w:t>
            </w:r>
          </w:p>
        </w:tc>
        <w:tc>
          <w:tcPr>
            <w:tcW w:w="2597" w:type="dxa"/>
            <w:shd w:val="clear" w:color="auto" w:fill="FFC000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1</w:t>
            </w:r>
            <w:r>
              <w:t xml:space="preserve"> </w:t>
            </w:r>
          </w:p>
        </w:tc>
        <w:tc>
          <w:tcPr>
            <w:tcW w:w="3119" w:type="dxa"/>
            <w:shd w:val="clear" w:color="auto" w:fill="9CC2E5" w:themeFill="accent1" w:themeFillTint="99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2</w:t>
            </w:r>
            <w:r>
              <w:t xml:space="preserve"> </w:t>
            </w:r>
          </w:p>
        </w:tc>
        <w:tc>
          <w:tcPr>
            <w:tcW w:w="2790" w:type="dxa"/>
            <w:shd w:val="clear" w:color="auto" w:fill="BDA6DC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3</w:t>
            </w:r>
            <w:r>
              <w:t xml:space="preserve"> </w:t>
            </w:r>
          </w:p>
        </w:tc>
        <w:tc>
          <w:tcPr>
            <w:tcW w:w="2591" w:type="dxa"/>
            <w:shd w:val="clear" w:color="auto" w:fill="A8D08D" w:themeFill="accent6" w:themeFillTint="99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4</w:t>
            </w:r>
            <w:r>
              <w:t xml:space="preserve"> </w:t>
            </w:r>
          </w:p>
        </w:tc>
        <w:tc>
          <w:tcPr>
            <w:tcW w:w="2561" w:type="dxa"/>
            <w:shd w:val="clear" w:color="auto" w:fill="DE80D3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5</w:t>
            </w:r>
            <w:r>
              <w:t xml:space="preserve"> </w:t>
            </w:r>
          </w:p>
        </w:tc>
        <w:tc>
          <w:tcPr>
            <w:tcW w:w="2559" w:type="dxa"/>
            <w:shd w:val="clear" w:color="auto" w:fill="77CCE7"/>
          </w:tcPr>
          <w:p w:rsidR="00076466" w:rsidRDefault="00076466" w:rsidP="00076466">
            <w:pPr>
              <w:spacing w:line="259" w:lineRule="auto"/>
              <w:ind w:right="95"/>
              <w:jc w:val="center"/>
            </w:pPr>
            <w:r>
              <w:rPr>
                <w:b/>
              </w:rPr>
              <w:t>Year 6</w:t>
            </w:r>
            <w:r>
              <w:t xml:space="preserve"> </w:t>
            </w:r>
          </w:p>
        </w:tc>
      </w:tr>
      <w:tr w:rsidR="00076466" w:rsidTr="00076466">
        <w:trPr>
          <w:gridAfter w:val="4"/>
          <w:wAfter w:w="10080" w:type="dxa"/>
        </w:trPr>
        <w:tc>
          <w:tcPr>
            <w:tcW w:w="2555" w:type="dxa"/>
          </w:tcPr>
          <w:p w:rsidR="00076466" w:rsidRDefault="00076466" w:rsidP="00076466">
            <w:pPr>
              <w:jc w:val="center"/>
            </w:pPr>
          </w:p>
        </w:tc>
        <w:tc>
          <w:tcPr>
            <w:tcW w:w="2604" w:type="dxa"/>
          </w:tcPr>
          <w:p w:rsidR="00076466" w:rsidRDefault="00076466" w:rsidP="00076466">
            <w:pPr>
              <w:spacing w:line="233" w:lineRule="auto"/>
              <w:ind w:left="2" w:right="115"/>
            </w:pPr>
            <w:r>
              <w:t xml:space="preserve">seasons autumn/winter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summer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2" w:right="1047"/>
            </w:pPr>
            <w:r>
              <w:t xml:space="preserve">senses: listen/hear look/see taste touch/feel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smell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2" w:right="247"/>
            </w:pPr>
            <w:r>
              <w:t xml:space="preserve">safe/unsafe sad/happy angry/calm excited/nervous cold/hot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scared/brave </w:t>
            </w:r>
          </w:p>
          <w:p w:rsidR="00076466" w:rsidRDefault="00076466" w:rsidP="00076466">
            <w:pPr>
              <w:spacing w:line="233" w:lineRule="auto"/>
              <w:ind w:left="15" w:right="986"/>
            </w:pPr>
            <w:r>
              <w:t xml:space="preserve">hibernate life cycle seed dispersal </w:t>
            </w:r>
          </w:p>
          <w:p w:rsidR="00076466" w:rsidRDefault="00076466" w:rsidP="00076466">
            <w:pPr>
              <w:spacing w:line="259" w:lineRule="auto"/>
              <w:ind w:left="15"/>
            </w:pPr>
            <w:r>
              <w:t xml:space="preserve">make/test </w:t>
            </w:r>
          </w:p>
          <w:p w:rsidR="00076466" w:rsidRDefault="00076466" w:rsidP="00076466">
            <w:pPr>
              <w:jc w:val="center"/>
            </w:pPr>
          </w:p>
        </w:tc>
        <w:tc>
          <w:tcPr>
            <w:tcW w:w="2597" w:type="dxa"/>
          </w:tcPr>
          <w:p w:rsidR="00076466" w:rsidRDefault="00076466" w:rsidP="00076466">
            <w:pPr>
              <w:spacing w:line="233" w:lineRule="auto"/>
              <w:ind w:left="2"/>
            </w:pPr>
            <w:r>
              <w:t xml:space="preserve">seasons summer/autumn 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spring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2" w:right="1047"/>
            </w:pPr>
            <w:r>
              <w:t xml:space="preserve">senses: listen/hear look/see taste touch/feel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smell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 </w:t>
            </w:r>
          </w:p>
          <w:p w:rsidR="00076466" w:rsidRDefault="00076466" w:rsidP="00076466">
            <w:pPr>
              <w:spacing w:line="233" w:lineRule="auto"/>
              <w:ind w:left="2" w:right="585"/>
            </w:pPr>
            <w:r>
              <w:t xml:space="preserve">risk/safety un/sure un/comfortable frustrated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proud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>hibernate</w:t>
            </w:r>
          </w:p>
          <w:p w:rsidR="00076466" w:rsidRDefault="00076466" w:rsidP="00076466">
            <w:pPr>
              <w:spacing w:line="233" w:lineRule="auto"/>
              <w:ind w:right="1029"/>
            </w:pPr>
            <w:r>
              <w:t xml:space="preserve">life cycle predator prey </w:t>
            </w:r>
          </w:p>
          <w:p w:rsidR="00076466" w:rsidRDefault="00076466" w:rsidP="00076466">
            <w:pPr>
              <w:spacing w:line="259" w:lineRule="auto"/>
            </w:pPr>
            <w:r>
              <w:t xml:space="preserve">Parts of Plants/Trees </w:t>
            </w:r>
          </w:p>
          <w:p w:rsidR="00076466" w:rsidRDefault="00076466" w:rsidP="00076466">
            <w:pPr>
              <w:spacing w:line="233" w:lineRule="auto"/>
              <w:ind w:right="117"/>
            </w:pPr>
            <w:r>
              <w:t xml:space="preserve">language Use directional language (near and far; left and right).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>make/test</w:t>
            </w:r>
          </w:p>
        </w:tc>
        <w:tc>
          <w:tcPr>
            <w:tcW w:w="3119" w:type="dxa"/>
          </w:tcPr>
          <w:p w:rsidR="00076466" w:rsidRDefault="00076466" w:rsidP="00076466">
            <w:pPr>
              <w:spacing w:line="259" w:lineRule="auto"/>
              <w:ind w:left="2"/>
            </w:pPr>
            <w:r>
              <w:t xml:space="preserve">spring  </w:t>
            </w:r>
          </w:p>
          <w:p w:rsidR="00076466" w:rsidRDefault="00076466" w:rsidP="00076466">
            <w:pPr>
              <w:spacing w:line="233" w:lineRule="auto"/>
              <w:ind w:left="2" w:right="752"/>
            </w:pPr>
            <w:proofErr w:type="gramStart"/>
            <w:r>
              <w:t>summer  autumn</w:t>
            </w:r>
            <w:proofErr w:type="gramEnd"/>
            <w:r>
              <w:t xml:space="preserve">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winter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Emotional literacy </w:t>
            </w:r>
          </w:p>
          <w:p w:rsidR="00076466" w:rsidRDefault="00076466" w:rsidP="00076466">
            <w:pPr>
              <w:spacing w:line="259" w:lineRule="auto"/>
              <w:ind w:left="2"/>
            </w:pPr>
            <w:r>
              <w:t xml:space="preserve">language </w:t>
            </w:r>
          </w:p>
          <w:p w:rsidR="005E6B73" w:rsidRDefault="005E6B73" w:rsidP="005E6B73">
            <w:pPr>
              <w:spacing w:line="233" w:lineRule="auto"/>
              <w:ind w:left="2" w:right="1124"/>
            </w:pPr>
            <w:r>
              <w:t xml:space="preserve">hibernate life cycle mating elements community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Parts of a tree language: </w:t>
            </w:r>
          </w:p>
          <w:p w:rsidR="00076466" w:rsidRDefault="005E6B73" w:rsidP="005E6B73">
            <w:r>
              <w:t>fruit, nut, seed, leaf, bark, branch, bud. Use simple compass</w:t>
            </w:r>
          </w:p>
          <w:p w:rsidR="005E6B73" w:rsidRDefault="005E6B73" w:rsidP="005E6B73">
            <w:pPr>
              <w:spacing w:line="233" w:lineRule="auto"/>
            </w:pPr>
            <w:r>
              <w:t xml:space="preserve">directions (North, South, East and West) Physical/human features </w:t>
            </w:r>
          </w:p>
          <w:p w:rsidR="005E6B73" w:rsidRDefault="005E6B73" w:rsidP="005E6B73">
            <w:pPr>
              <w:spacing w:line="259" w:lineRule="auto"/>
            </w:pPr>
            <w:r>
              <w:t xml:space="preserve">design/make/test </w:t>
            </w:r>
          </w:p>
          <w:p w:rsidR="005E6B73" w:rsidRDefault="005E6B73" w:rsidP="005E6B73"/>
        </w:tc>
        <w:tc>
          <w:tcPr>
            <w:tcW w:w="2790" w:type="dxa"/>
          </w:tcPr>
          <w:p w:rsidR="005E6B73" w:rsidRDefault="005E6B73" w:rsidP="005E6B73">
            <w:pPr>
              <w:spacing w:line="259" w:lineRule="auto"/>
              <w:ind w:left="2"/>
            </w:pPr>
            <w:r>
              <w:t xml:space="preserve">spring  </w:t>
            </w:r>
          </w:p>
          <w:p w:rsidR="005E6B73" w:rsidRDefault="005E6B73" w:rsidP="005E6B73">
            <w:pPr>
              <w:spacing w:line="233" w:lineRule="auto"/>
              <w:ind w:left="2" w:right="752"/>
            </w:pPr>
            <w:proofErr w:type="gramStart"/>
            <w:r>
              <w:t>summer  autumn</w:t>
            </w:r>
            <w:proofErr w:type="gramEnd"/>
            <w:r>
              <w:t xml:space="preserve">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winter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Emotional literacy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language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33" w:lineRule="auto"/>
              <w:ind w:left="2" w:right="697"/>
            </w:pPr>
            <w:r>
              <w:t xml:space="preserve">life cycles identify </w:t>
            </w:r>
          </w:p>
          <w:p w:rsidR="005E6B73" w:rsidRDefault="005E6B73" w:rsidP="005E6B73">
            <w:r>
              <w:t>classify conservation parts of plant language: stem, leaf, roots, flowers, seeds… Types of trees/species on the school grounds. Navigate</w:t>
            </w:r>
          </w:p>
          <w:p w:rsidR="005E6B73" w:rsidRDefault="005E6B73" w:rsidP="005E6B73">
            <w:pPr>
              <w:spacing w:line="233" w:lineRule="auto"/>
              <w:ind w:right="700"/>
            </w:pPr>
            <w:proofErr w:type="gramStart"/>
            <w:r>
              <w:t>orienteering  orientate</w:t>
            </w:r>
            <w:proofErr w:type="gramEnd"/>
            <w:r>
              <w:t xml:space="preserve">  setting a map </w:t>
            </w:r>
          </w:p>
          <w:p w:rsidR="005E6B73" w:rsidRDefault="005E6B73" w:rsidP="005E6B73">
            <w:pPr>
              <w:spacing w:line="259" w:lineRule="auto"/>
            </w:pPr>
            <w:r>
              <w:t xml:space="preserve">design/make/test </w:t>
            </w:r>
          </w:p>
          <w:p w:rsidR="00076466" w:rsidRDefault="005E6B73" w:rsidP="005E6B73">
            <w:pPr>
              <w:jc w:val="center"/>
            </w:pPr>
            <w:r>
              <w:t xml:space="preserve">  </w:t>
            </w:r>
          </w:p>
        </w:tc>
        <w:tc>
          <w:tcPr>
            <w:tcW w:w="2591" w:type="dxa"/>
          </w:tcPr>
          <w:p w:rsidR="005E6B73" w:rsidRDefault="005E6B73" w:rsidP="005E6B73">
            <w:pPr>
              <w:spacing w:line="259" w:lineRule="auto"/>
              <w:ind w:left="2"/>
            </w:pPr>
            <w:r>
              <w:t xml:space="preserve">spring  </w:t>
            </w:r>
          </w:p>
          <w:p w:rsidR="005E6B73" w:rsidRDefault="005E6B73" w:rsidP="005E6B73">
            <w:pPr>
              <w:spacing w:line="233" w:lineRule="auto"/>
              <w:ind w:left="2" w:right="752"/>
            </w:pPr>
            <w:proofErr w:type="gramStart"/>
            <w:r>
              <w:t>summer  autumn</w:t>
            </w:r>
            <w:proofErr w:type="gramEnd"/>
            <w:r>
              <w:t xml:space="preserve">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winter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Emotional literacy 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language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33" w:lineRule="auto"/>
              <w:ind w:left="2" w:right="697"/>
            </w:pPr>
            <w:r>
              <w:t xml:space="preserve">life cycles identify </w:t>
            </w:r>
          </w:p>
          <w:p w:rsidR="005E6B73" w:rsidRDefault="005E6B73" w:rsidP="005E6B73">
            <w:r>
              <w:t xml:space="preserve">classify conservation parts of plant language: stem, leaf, roots, flowers, seeds... Types of trees/species on the school grounds. </w:t>
            </w:r>
          </w:p>
          <w:p w:rsidR="00076466" w:rsidRDefault="005E6B73" w:rsidP="005E6B73">
            <w:r>
              <w:t xml:space="preserve">navigate  </w:t>
            </w:r>
          </w:p>
          <w:p w:rsidR="005E6B73" w:rsidRDefault="005E6B73" w:rsidP="005E6B73">
            <w:proofErr w:type="gramStart"/>
            <w:r>
              <w:t>orienteering  orientate</w:t>
            </w:r>
            <w:proofErr w:type="gramEnd"/>
            <w:r>
              <w:t xml:space="preserve">  setting a map design/make/test</w:t>
            </w:r>
          </w:p>
        </w:tc>
        <w:tc>
          <w:tcPr>
            <w:tcW w:w="2561" w:type="dxa"/>
          </w:tcPr>
          <w:p w:rsidR="005E6B73" w:rsidRDefault="005E6B73" w:rsidP="005E6B73">
            <w:pPr>
              <w:spacing w:line="259" w:lineRule="auto"/>
              <w:ind w:left="2"/>
            </w:pPr>
            <w:r>
              <w:t xml:space="preserve">Emotional literacy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/values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language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33" w:lineRule="auto"/>
              <w:ind w:left="2" w:right="761"/>
            </w:pPr>
            <w:r>
              <w:t xml:space="preserve">observe diagram dichotomous key food chains biodiversity ecology community </w:t>
            </w:r>
          </w:p>
          <w:p w:rsidR="005E6B73" w:rsidRDefault="005E6B73" w:rsidP="005E6B73">
            <w:r>
              <w:t>responsibility</w:t>
            </w:r>
          </w:p>
          <w:p w:rsidR="00076466" w:rsidRDefault="005E6B73" w:rsidP="005E6B73">
            <w:r>
              <w:t xml:space="preserve">orienteering  </w:t>
            </w:r>
          </w:p>
          <w:p w:rsidR="005E6B73" w:rsidRDefault="005E6B73" w:rsidP="005E6B73">
            <w:pPr>
              <w:spacing w:line="233" w:lineRule="auto"/>
              <w:ind w:right="561"/>
            </w:pPr>
            <w:r>
              <w:t xml:space="preserve">symbols </w:t>
            </w:r>
            <w:proofErr w:type="gramStart"/>
            <w:r>
              <w:t>pacing  distance</w:t>
            </w:r>
            <w:proofErr w:type="gramEnd"/>
            <w:r>
              <w:t xml:space="preserve"> navigate design/make/test/ evaluate </w:t>
            </w:r>
          </w:p>
          <w:p w:rsidR="005E6B73" w:rsidRDefault="005E6B73" w:rsidP="005E6B73">
            <w:pPr>
              <w:jc w:val="center"/>
            </w:pPr>
          </w:p>
        </w:tc>
        <w:tc>
          <w:tcPr>
            <w:tcW w:w="2559" w:type="dxa"/>
          </w:tcPr>
          <w:p w:rsidR="005E6B73" w:rsidRDefault="005E6B73" w:rsidP="005E6B73">
            <w:pPr>
              <w:spacing w:line="259" w:lineRule="auto"/>
              <w:ind w:left="2"/>
            </w:pPr>
            <w:r>
              <w:t xml:space="preserve">Emotional literacy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/values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language </w:t>
            </w:r>
          </w:p>
          <w:p w:rsidR="005E6B73" w:rsidRDefault="005E6B73" w:rsidP="005E6B73">
            <w:pPr>
              <w:spacing w:line="259" w:lineRule="auto"/>
              <w:ind w:left="2"/>
            </w:pPr>
            <w:r>
              <w:t xml:space="preserve"> </w:t>
            </w:r>
          </w:p>
          <w:p w:rsidR="005E6B73" w:rsidRDefault="005E6B73" w:rsidP="005E6B73">
            <w:pPr>
              <w:spacing w:line="233" w:lineRule="auto"/>
              <w:ind w:left="2" w:right="761"/>
            </w:pPr>
            <w:r>
              <w:t xml:space="preserve">observe diagram dichotomous key food chains food webs </w:t>
            </w:r>
            <w:proofErr w:type="gramStart"/>
            <w:r>
              <w:t>biodiversity  ecology</w:t>
            </w:r>
            <w:proofErr w:type="gramEnd"/>
            <w:r>
              <w:t xml:space="preserve"> community </w:t>
            </w:r>
          </w:p>
          <w:p w:rsidR="00076466" w:rsidRDefault="005E6B73" w:rsidP="005E6B73">
            <w:r>
              <w:t>responsibility</w:t>
            </w:r>
          </w:p>
          <w:p w:rsidR="005E6B73" w:rsidRDefault="005E6B73" w:rsidP="005E6B73">
            <w:proofErr w:type="gramStart"/>
            <w:r>
              <w:t>orienteering  symbols</w:t>
            </w:r>
            <w:proofErr w:type="gramEnd"/>
            <w:r>
              <w:t xml:space="preserve"> pacing  distance navigate compass design/make/test/ evaluate</w:t>
            </w:r>
          </w:p>
        </w:tc>
      </w:tr>
    </w:tbl>
    <w:p w:rsidR="00DE1E44" w:rsidRDefault="00DE1E44" w:rsidP="00CC2738">
      <w:pPr>
        <w:jc w:val="center"/>
      </w:pPr>
    </w:p>
    <w:sectPr w:rsidR="00DE1E44" w:rsidSect="00464AB9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AB9"/>
    <w:rsid w:val="00076466"/>
    <w:rsid w:val="00111894"/>
    <w:rsid w:val="00135463"/>
    <w:rsid w:val="00254F41"/>
    <w:rsid w:val="00464AB9"/>
    <w:rsid w:val="004739F1"/>
    <w:rsid w:val="004E5BBA"/>
    <w:rsid w:val="005768DA"/>
    <w:rsid w:val="005E6B73"/>
    <w:rsid w:val="00B63F8B"/>
    <w:rsid w:val="00BB554E"/>
    <w:rsid w:val="00C92871"/>
    <w:rsid w:val="00CC2738"/>
    <w:rsid w:val="00DE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F6E664-C156-48D5-AB4F-052092521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Lampard</dc:creator>
  <cp:keywords/>
  <dc:description/>
  <cp:lastModifiedBy>James Allington</cp:lastModifiedBy>
  <cp:revision>4</cp:revision>
  <dcterms:created xsi:type="dcterms:W3CDTF">2020-09-17T20:47:00Z</dcterms:created>
  <dcterms:modified xsi:type="dcterms:W3CDTF">2022-01-13T08:20:00Z</dcterms:modified>
</cp:coreProperties>
</file>