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4224"/>
        <w:gridCol w:w="285"/>
        <w:gridCol w:w="285"/>
        <w:gridCol w:w="316"/>
        <w:gridCol w:w="4196"/>
        <w:gridCol w:w="284"/>
        <w:gridCol w:w="314"/>
        <w:gridCol w:w="259"/>
        <w:gridCol w:w="4574"/>
        <w:gridCol w:w="290"/>
        <w:gridCol w:w="245"/>
        <w:gridCol w:w="422"/>
      </w:tblGrid>
      <w:tr w:rsidR="001C2C8F" w:rsidRPr="00997BD3" w14:paraId="26C20DF8" w14:textId="77777777" w:rsidTr="001E15F2">
        <w:trPr>
          <w:trHeight w:val="216"/>
        </w:trPr>
        <w:tc>
          <w:tcPr>
            <w:tcW w:w="15694" w:type="dxa"/>
            <w:gridSpan w:val="12"/>
            <w:shd w:val="clear" w:color="auto" w:fill="D0CECE" w:themeFill="background2" w:themeFillShade="E6"/>
          </w:tcPr>
          <w:p w14:paraId="470F0866" w14:textId="77777777" w:rsidR="001C2C8F" w:rsidRPr="00997BD3" w:rsidRDefault="00655EBC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b/>
                <w:sz w:val="14"/>
                <w:szCs w:val="14"/>
              </w:rPr>
              <w:t xml:space="preserve">YEAR </w:t>
            </w:r>
            <w:r w:rsidR="00E24054">
              <w:rPr>
                <w:rFonts w:ascii="XCCW Joined PC7c" w:hAnsi="XCCW Joined PC7c"/>
                <w:b/>
                <w:sz w:val="14"/>
                <w:szCs w:val="14"/>
              </w:rPr>
              <w:t>5</w:t>
            </w:r>
            <w:r w:rsidR="001C2C8F" w:rsidRPr="00997BD3">
              <w:rPr>
                <w:rFonts w:ascii="XCCW Joined PC7c" w:hAnsi="XCCW Joined PC7c"/>
                <w:b/>
                <w:sz w:val="14"/>
                <w:szCs w:val="14"/>
              </w:rPr>
              <w:t xml:space="preserve"> TARGET CARD</w:t>
            </w:r>
          </w:p>
        </w:tc>
      </w:tr>
      <w:tr w:rsidR="001C2C8F" w:rsidRPr="005C7E2D" w14:paraId="7808F18E" w14:textId="77777777" w:rsidTr="001E15F2">
        <w:trPr>
          <w:trHeight w:val="955"/>
        </w:trPr>
        <w:tc>
          <w:tcPr>
            <w:tcW w:w="5110" w:type="dxa"/>
            <w:gridSpan w:val="4"/>
          </w:tcPr>
          <w:p w14:paraId="7D9E9F8F" w14:textId="77777777" w:rsidR="001C2C8F" w:rsidRPr="005C7E2D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CB35D26" wp14:editId="7809365F">
                  <wp:extent cx="523875" cy="4622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2" cy="46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C2131" w14:textId="77777777" w:rsidR="001C2C8F" w:rsidRPr="005C7E2D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Presentation</w:t>
            </w:r>
          </w:p>
        </w:tc>
        <w:tc>
          <w:tcPr>
            <w:tcW w:w="5053" w:type="dxa"/>
            <w:gridSpan w:val="4"/>
          </w:tcPr>
          <w:p w14:paraId="6E723289" w14:textId="77777777" w:rsidR="001C2C8F" w:rsidRPr="005C7E2D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1477C3DD" wp14:editId="51A1B7BF">
                  <wp:extent cx="409575" cy="4095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4" cy="41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099487" w14:textId="77777777" w:rsidR="001C2C8F" w:rsidRPr="005C7E2D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Features</w:t>
            </w:r>
          </w:p>
        </w:tc>
        <w:tc>
          <w:tcPr>
            <w:tcW w:w="5531" w:type="dxa"/>
            <w:gridSpan w:val="4"/>
          </w:tcPr>
          <w:p w14:paraId="4093C21B" w14:textId="77777777" w:rsidR="001C2C8F" w:rsidRPr="005C7E2D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4412F8A6" wp14:editId="26D9BF1D">
                  <wp:extent cx="479093" cy="43203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00" cy="44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8A4F16" w14:textId="77777777" w:rsidR="001C2C8F" w:rsidRPr="005C7E2D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</w:rPr>
              <w:t>Vocabulary</w:t>
            </w:r>
          </w:p>
        </w:tc>
      </w:tr>
      <w:tr w:rsidR="00622768" w:rsidRPr="005C7E2D" w14:paraId="690A0774" w14:textId="77777777" w:rsidTr="0089114E">
        <w:trPr>
          <w:trHeight w:val="60"/>
        </w:trPr>
        <w:tc>
          <w:tcPr>
            <w:tcW w:w="4224" w:type="dxa"/>
            <w:vMerge w:val="restart"/>
            <w:vAlign w:val="center"/>
          </w:tcPr>
          <w:p w14:paraId="0A27CA74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write letters that are evenly sized and sat on the line.</w:t>
            </w:r>
          </w:p>
        </w:tc>
        <w:tc>
          <w:tcPr>
            <w:tcW w:w="285" w:type="dxa"/>
            <w:vMerge w:val="restart"/>
          </w:tcPr>
          <w:p w14:paraId="338E6CFA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79F78C6E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28D3617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</w:tcPr>
          <w:p w14:paraId="504E84F8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write for a variety of genres taking into account:</w:t>
            </w:r>
          </w:p>
        </w:tc>
        <w:tc>
          <w:tcPr>
            <w:tcW w:w="5531" w:type="dxa"/>
            <w:gridSpan w:val="4"/>
            <w:vAlign w:val="center"/>
          </w:tcPr>
          <w:p w14:paraId="6F4FF229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describe:</w:t>
            </w:r>
          </w:p>
        </w:tc>
      </w:tr>
      <w:tr w:rsidR="00622768" w:rsidRPr="005C7E2D" w14:paraId="15B4F2DA" w14:textId="77777777" w:rsidTr="005C7E2D">
        <w:trPr>
          <w:trHeight w:val="60"/>
        </w:trPr>
        <w:tc>
          <w:tcPr>
            <w:tcW w:w="4224" w:type="dxa"/>
            <w:vMerge/>
            <w:vAlign w:val="center"/>
          </w:tcPr>
          <w:p w14:paraId="40CCD105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0C7B8B87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7AA4844B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147431AD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top w:val="dashed" w:sz="4" w:space="0" w:color="auto"/>
              <w:bottom w:val="dashed" w:sz="4" w:space="0" w:color="auto"/>
            </w:tcBorders>
          </w:tcPr>
          <w:p w14:paraId="48A27A36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The audience</w:t>
            </w: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1C37449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tcBorders>
              <w:top w:val="dashed" w:sz="4" w:space="0" w:color="auto"/>
              <w:bottom w:val="dashed" w:sz="4" w:space="0" w:color="auto"/>
            </w:tcBorders>
          </w:tcPr>
          <w:p w14:paraId="0F4ECF3D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tcBorders>
              <w:top w:val="dashed" w:sz="4" w:space="0" w:color="auto"/>
              <w:bottom w:val="dashed" w:sz="4" w:space="0" w:color="auto"/>
            </w:tcBorders>
          </w:tcPr>
          <w:p w14:paraId="5D711918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6DCA7ED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Settings</w:t>
            </w:r>
          </w:p>
        </w:tc>
        <w:tc>
          <w:tcPr>
            <w:tcW w:w="290" w:type="dxa"/>
            <w:tcBorders>
              <w:bottom w:val="dashed" w:sz="4" w:space="0" w:color="auto"/>
            </w:tcBorders>
            <w:vAlign w:val="center"/>
          </w:tcPr>
          <w:p w14:paraId="6A2312C0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45" w:type="dxa"/>
            <w:tcBorders>
              <w:bottom w:val="dashed" w:sz="4" w:space="0" w:color="auto"/>
            </w:tcBorders>
            <w:vAlign w:val="center"/>
          </w:tcPr>
          <w:p w14:paraId="5E933FEB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" w:type="dxa"/>
            <w:tcBorders>
              <w:bottom w:val="dashed" w:sz="4" w:space="0" w:color="auto"/>
            </w:tcBorders>
            <w:vAlign w:val="center"/>
          </w:tcPr>
          <w:p w14:paraId="5207F0FD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E15F2" w:rsidRPr="005C7E2D" w14:paraId="03455E64" w14:textId="77777777" w:rsidTr="005C7E2D">
        <w:trPr>
          <w:trHeight w:val="271"/>
        </w:trPr>
        <w:tc>
          <w:tcPr>
            <w:tcW w:w="4224" w:type="dxa"/>
            <w:vMerge w:val="restart"/>
            <w:vAlign w:val="center"/>
          </w:tcPr>
          <w:p w14:paraId="59D55FF9" w14:textId="77777777" w:rsidR="001E15F2" w:rsidRPr="005C7E2D" w:rsidRDefault="001E15F2" w:rsidP="00EA0843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I understand which letters are best left un-joined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Capitals, x, q</w:t>
            </w:r>
          </w:p>
        </w:tc>
        <w:tc>
          <w:tcPr>
            <w:tcW w:w="285" w:type="dxa"/>
            <w:vMerge w:val="restart"/>
          </w:tcPr>
          <w:p w14:paraId="69CFB7EF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60D03BEA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2F977605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top w:val="dashed" w:sz="4" w:space="0" w:color="auto"/>
            </w:tcBorders>
          </w:tcPr>
          <w:p w14:paraId="60977AE0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The purpose of my writing</w:t>
            </w:r>
          </w:p>
        </w:tc>
        <w:tc>
          <w:tcPr>
            <w:tcW w:w="284" w:type="dxa"/>
            <w:tcBorders>
              <w:top w:val="dashed" w:sz="4" w:space="0" w:color="auto"/>
            </w:tcBorders>
          </w:tcPr>
          <w:p w14:paraId="2E51D425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tcBorders>
              <w:top w:val="dashed" w:sz="4" w:space="0" w:color="auto"/>
            </w:tcBorders>
          </w:tcPr>
          <w:p w14:paraId="14445115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tcBorders>
              <w:top w:val="dashed" w:sz="4" w:space="0" w:color="auto"/>
            </w:tcBorders>
          </w:tcPr>
          <w:p w14:paraId="1BE74A9A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325C3B9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Characters</w:t>
            </w:r>
          </w:p>
        </w:tc>
        <w:tc>
          <w:tcPr>
            <w:tcW w:w="29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AD25884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29A7E4B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BEBE1E1" w14:textId="77777777" w:rsidR="001E15F2" w:rsidRPr="005C7E2D" w:rsidRDefault="001E15F2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622768" w:rsidRPr="005C7E2D" w14:paraId="03358073" w14:textId="77777777" w:rsidTr="005C7E2D">
        <w:trPr>
          <w:trHeight w:val="60"/>
        </w:trPr>
        <w:tc>
          <w:tcPr>
            <w:tcW w:w="4224" w:type="dxa"/>
            <w:vMerge/>
            <w:vAlign w:val="center"/>
          </w:tcPr>
          <w:p w14:paraId="1742DA27" w14:textId="77777777" w:rsidR="00622768" w:rsidRPr="005C7E2D" w:rsidRDefault="00622768" w:rsidP="00EA0843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7AB7CA02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77CD9646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250AFCD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</w:tcPr>
          <w:p w14:paraId="31924588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use speech in my writing to:</w:t>
            </w:r>
          </w:p>
        </w:tc>
        <w:tc>
          <w:tcPr>
            <w:tcW w:w="4574" w:type="dxa"/>
            <w:tcBorders>
              <w:top w:val="dashed" w:sz="4" w:space="0" w:color="auto"/>
            </w:tcBorders>
            <w:vAlign w:val="center"/>
          </w:tcPr>
          <w:p w14:paraId="53823731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Atmosphere</w:t>
            </w:r>
          </w:p>
        </w:tc>
        <w:tc>
          <w:tcPr>
            <w:tcW w:w="290" w:type="dxa"/>
            <w:tcBorders>
              <w:top w:val="dashed" w:sz="4" w:space="0" w:color="auto"/>
            </w:tcBorders>
            <w:vAlign w:val="center"/>
          </w:tcPr>
          <w:p w14:paraId="458C22E6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45" w:type="dxa"/>
            <w:tcBorders>
              <w:top w:val="dashed" w:sz="4" w:space="0" w:color="auto"/>
            </w:tcBorders>
            <w:vAlign w:val="center"/>
          </w:tcPr>
          <w:p w14:paraId="2C23B210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dashed" w:sz="4" w:space="0" w:color="auto"/>
            </w:tcBorders>
            <w:vAlign w:val="center"/>
          </w:tcPr>
          <w:p w14:paraId="7072E7DA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622768" w:rsidRPr="005C7E2D" w14:paraId="2FAFE638" w14:textId="77777777" w:rsidTr="005C7E2D">
        <w:trPr>
          <w:trHeight w:val="271"/>
        </w:trPr>
        <w:tc>
          <w:tcPr>
            <w:tcW w:w="4224" w:type="dxa"/>
            <w:vMerge w:val="restart"/>
            <w:vAlign w:val="center"/>
          </w:tcPr>
          <w:p w14:paraId="368D5EC5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I can write ascenders and descenders clearly, 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c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ear,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t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 and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d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an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gl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in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g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 and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C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p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i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t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e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tt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ers.</w:t>
            </w:r>
          </w:p>
        </w:tc>
        <w:tc>
          <w:tcPr>
            <w:tcW w:w="285" w:type="dxa"/>
            <w:vMerge w:val="restart"/>
          </w:tcPr>
          <w:p w14:paraId="68797EBD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17FFFAF8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524BBB8F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bottom w:val="dashed" w:sz="4" w:space="0" w:color="auto"/>
            </w:tcBorders>
          </w:tcPr>
          <w:p w14:paraId="3E67310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Show character</w:t>
            </w:r>
          </w:p>
        </w:tc>
        <w:tc>
          <w:tcPr>
            <w:tcW w:w="284" w:type="dxa"/>
            <w:tcBorders>
              <w:bottom w:val="dashed" w:sz="4" w:space="0" w:color="auto"/>
            </w:tcBorders>
          </w:tcPr>
          <w:p w14:paraId="17D05F04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tcBorders>
              <w:bottom w:val="dashed" w:sz="4" w:space="0" w:color="auto"/>
            </w:tcBorders>
          </w:tcPr>
          <w:p w14:paraId="2FD9D9E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tcBorders>
              <w:bottom w:val="dashed" w:sz="4" w:space="0" w:color="auto"/>
            </w:tcBorders>
          </w:tcPr>
          <w:p w14:paraId="5388FDEE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531" w:type="dxa"/>
            <w:gridSpan w:val="4"/>
            <w:vAlign w:val="center"/>
          </w:tcPr>
          <w:p w14:paraId="49828833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use Alan Peat sentence types:</w:t>
            </w:r>
          </w:p>
        </w:tc>
      </w:tr>
      <w:tr w:rsidR="00622768" w:rsidRPr="005C7E2D" w14:paraId="1E596300" w14:textId="77777777" w:rsidTr="005C7E2D">
        <w:trPr>
          <w:trHeight w:val="60"/>
        </w:trPr>
        <w:tc>
          <w:tcPr>
            <w:tcW w:w="4224" w:type="dxa"/>
            <w:vMerge/>
            <w:vAlign w:val="center"/>
          </w:tcPr>
          <w:p w14:paraId="0A1FB615" w14:textId="77777777" w:rsidR="00622768" w:rsidRPr="005C7E2D" w:rsidRDefault="00622768" w:rsidP="00EA0843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7D98FEE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71778B07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121D84DB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top w:val="dashed" w:sz="4" w:space="0" w:color="auto"/>
            </w:tcBorders>
          </w:tcPr>
          <w:p w14:paraId="117E7C09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Move action along</w:t>
            </w:r>
          </w:p>
        </w:tc>
        <w:tc>
          <w:tcPr>
            <w:tcW w:w="284" w:type="dxa"/>
            <w:tcBorders>
              <w:top w:val="dashed" w:sz="4" w:space="0" w:color="auto"/>
            </w:tcBorders>
          </w:tcPr>
          <w:p w14:paraId="3C691AC5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tcBorders>
              <w:top w:val="dashed" w:sz="4" w:space="0" w:color="auto"/>
            </w:tcBorders>
          </w:tcPr>
          <w:p w14:paraId="2734C592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tcBorders>
              <w:top w:val="dashed" w:sz="4" w:space="0" w:color="auto"/>
            </w:tcBorders>
          </w:tcPr>
          <w:p w14:paraId="2E8C28E3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20964CE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7030A0"/>
                <w:sz w:val="14"/>
                <w:szCs w:val="14"/>
              </w:rPr>
              <w:t>Noun which/where/who (relative clause)</w:t>
            </w:r>
          </w:p>
        </w:tc>
        <w:tc>
          <w:tcPr>
            <w:tcW w:w="290" w:type="dxa"/>
            <w:tcBorders>
              <w:bottom w:val="dashed" w:sz="4" w:space="0" w:color="auto"/>
            </w:tcBorders>
            <w:vAlign w:val="center"/>
          </w:tcPr>
          <w:p w14:paraId="4D6D1298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45" w:type="dxa"/>
            <w:tcBorders>
              <w:bottom w:val="dashed" w:sz="4" w:space="0" w:color="auto"/>
            </w:tcBorders>
            <w:vAlign w:val="center"/>
          </w:tcPr>
          <w:p w14:paraId="6C6F304D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" w:type="dxa"/>
            <w:tcBorders>
              <w:bottom w:val="dashed" w:sz="4" w:space="0" w:color="auto"/>
            </w:tcBorders>
            <w:vAlign w:val="center"/>
          </w:tcPr>
          <w:p w14:paraId="009CE713" w14:textId="77777777" w:rsidR="00622768" w:rsidRPr="005C7E2D" w:rsidRDefault="00622768" w:rsidP="001C2C8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622768" w:rsidRPr="005C7E2D" w14:paraId="66A08167" w14:textId="77777777" w:rsidTr="005C7E2D">
        <w:trPr>
          <w:trHeight w:val="271"/>
        </w:trPr>
        <w:tc>
          <w:tcPr>
            <w:tcW w:w="4224" w:type="dxa"/>
            <w:vMerge w:val="restart"/>
            <w:vAlign w:val="center"/>
          </w:tcPr>
          <w:p w14:paraId="6637B916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I can write letters leaning in the same way consistently: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 xml:space="preserve">up tall or </w:t>
            </w:r>
            <w:r w:rsidRPr="005C7E2D">
              <w:rPr>
                <w:rFonts w:ascii="XCCW Joined PC7c" w:hAnsi="XCCW Joined PC7c"/>
                <w:i/>
                <w:color w:val="FF0000"/>
                <w:sz w:val="14"/>
                <w:szCs w:val="14"/>
              </w:rPr>
              <w:t>sloping</w:t>
            </w:r>
          </w:p>
        </w:tc>
        <w:tc>
          <w:tcPr>
            <w:tcW w:w="285" w:type="dxa"/>
            <w:vMerge w:val="restart"/>
          </w:tcPr>
          <w:p w14:paraId="02C46E47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44C75D87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2F5BE5AE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73870253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manipulate grammar and vocabulary to show the formality of the writing</w:t>
            </w:r>
          </w:p>
        </w:tc>
        <w:tc>
          <w:tcPr>
            <w:tcW w:w="284" w:type="dxa"/>
            <w:vMerge w:val="restart"/>
          </w:tcPr>
          <w:p w14:paraId="1D711A3F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vMerge w:val="restart"/>
          </w:tcPr>
          <w:p w14:paraId="1708B28A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vMerge w:val="restart"/>
          </w:tcPr>
          <w:p w14:paraId="43B60ED5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A63CBC9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7030A0"/>
                <w:sz w:val="14"/>
                <w:szCs w:val="14"/>
              </w:rPr>
              <w:t>The more, the more.</w:t>
            </w:r>
          </w:p>
        </w:tc>
        <w:tc>
          <w:tcPr>
            <w:tcW w:w="29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18D9FA9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2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132CE5E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523B9ED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</w:tr>
      <w:tr w:rsidR="00622768" w:rsidRPr="005C7E2D" w14:paraId="4CDCCE85" w14:textId="77777777" w:rsidTr="005C7E2D">
        <w:trPr>
          <w:trHeight w:val="60"/>
        </w:trPr>
        <w:tc>
          <w:tcPr>
            <w:tcW w:w="4224" w:type="dxa"/>
            <w:vMerge/>
            <w:vAlign w:val="center"/>
          </w:tcPr>
          <w:p w14:paraId="3691311F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7B1650E5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222A4AD8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4B85F871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6D98D4D3" w14:textId="77777777" w:rsidR="00622768" w:rsidRPr="005C7E2D" w:rsidRDefault="00622768" w:rsidP="001E15F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1B299153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vMerge/>
          </w:tcPr>
          <w:p w14:paraId="24B8DB92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vMerge/>
          </w:tcPr>
          <w:p w14:paraId="62CC2F47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E3E9C52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7030A0"/>
                <w:sz w:val="14"/>
                <w:szCs w:val="14"/>
              </w:rPr>
              <w:t>Outside. (Inside).</w:t>
            </w:r>
          </w:p>
        </w:tc>
        <w:tc>
          <w:tcPr>
            <w:tcW w:w="29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2FFD459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2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B823D03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6B7E66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</w:tr>
      <w:tr w:rsidR="00622768" w:rsidRPr="005C7E2D" w14:paraId="39ACD7C3" w14:textId="77777777" w:rsidTr="005C7E2D">
        <w:trPr>
          <w:trHeight w:val="271"/>
        </w:trPr>
        <w:tc>
          <w:tcPr>
            <w:tcW w:w="4224" w:type="dxa"/>
            <w:vMerge w:val="restart"/>
            <w:vAlign w:val="center"/>
          </w:tcPr>
          <w:p w14:paraId="4DEB9863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see that my joined handwriting has improved over the year.</w:t>
            </w:r>
          </w:p>
        </w:tc>
        <w:tc>
          <w:tcPr>
            <w:tcW w:w="285" w:type="dxa"/>
            <w:vMerge w:val="restart"/>
          </w:tcPr>
          <w:p w14:paraId="6241E029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144168B4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2C5A72C5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24F1BDF2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use my success criteria and target card to evaluate and improve my writing</w:t>
            </w:r>
          </w:p>
        </w:tc>
        <w:tc>
          <w:tcPr>
            <w:tcW w:w="284" w:type="dxa"/>
            <w:vMerge w:val="restart"/>
          </w:tcPr>
          <w:p w14:paraId="6910A03D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vMerge w:val="restart"/>
          </w:tcPr>
          <w:p w14:paraId="3DE02E42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vMerge w:val="restart"/>
          </w:tcPr>
          <w:p w14:paraId="5C5B7B9B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CA1DD26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7030A0"/>
                <w:sz w:val="14"/>
                <w:szCs w:val="14"/>
              </w:rPr>
              <w:t>Short sentence</w:t>
            </w:r>
          </w:p>
        </w:tc>
        <w:tc>
          <w:tcPr>
            <w:tcW w:w="29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8ADCD9A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24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EB55BC5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E8E71B3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</w:tr>
      <w:tr w:rsidR="00622768" w:rsidRPr="005C7E2D" w14:paraId="73EB5071" w14:textId="77777777" w:rsidTr="005C7E2D">
        <w:trPr>
          <w:trHeight w:val="60"/>
        </w:trPr>
        <w:tc>
          <w:tcPr>
            <w:tcW w:w="4224" w:type="dxa"/>
            <w:vMerge/>
            <w:vAlign w:val="center"/>
          </w:tcPr>
          <w:p w14:paraId="36DE37DF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06122C4C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023A21A0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0B28AB94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324B05F0" w14:textId="77777777" w:rsidR="00622768" w:rsidRPr="005C7E2D" w:rsidRDefault="00622768" w:rsidP="001E15F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032FA95D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4" w:type="dxa"/>
            <w:vMerge/>
          </w:tcPr>
          <w:p w14:paraId="56810F91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9" w:type="dxa"/>
            <w:vMerge/>
          </w:tcPr>
          <w:p w14:paraId="303F0768" w14:textId="77777777" w:rsidR="00622768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574" w:type="dxa"/>
            <w:tcBorders>
              <w:top w:val="dashed" w:sz="4" w:space="0" w:color="auto"/>
            </w:tcBorders>
            <w:vAlign w:val="center"/>
          </w:tcPr>
          <w:p w14:paraId="7D0BEBC8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7030A0"/>
                <w:sz w:val="14"/>
                <w:szCs w:val="14"/>
              </w:rPr>
              <w:t>An ing, ed sentence</w:t>
            </w:r>
          </w:p>
        </w:tc>
        <w:tc>
          <w:tcPr>
            <w:tcW w:w="290" w:type="dxa"/>
            <w:tcBorders>
              <w:top w:val="dashed" w:sz="4" w:space="0" w:color="auto"/>
            </w:tcBorders>
            <w:vAlign w:val="center"/>
          </w:tcPr>
          <w:p w14:paraId="4D61510A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245" w:type="dxa"/>
            <w:tcBorders>
              <w:top w:val="dashed" w:sz="4" w:space="0" w:color="auto"/>
            </w:tcBorders>
            <w:vAlign w:val="center"/>
          </w:tcPr>
          <w:p w14:paraId="296ED05D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dashed" w:sz="4" w:space="0" w:color="auto"/>
            </w:tcBorders>
            <w:vAlign w:val="center"/>
          </w:tcPr>
          <w:p w14:paraId="1B3C508F" w14:textId="77777777" w:rsidR="00622768" w:rsidRPr="005C7E2D" w:rsidRDefault="00622768" w:rsidP="001E15F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</w:tr>
      <w:tr w:rsidR="001E15F2" w:rsidRPr="005C7E2D" w14:paraId="7F558482" w14:textId="77777777" w:rsidTr="003D37FF">
        <w:trPr>
          <w:trHeight w:val="281"/>
        </w:trPr>
        <w:tc>
          <w:tcPr>
            <w:tcW w:w="4224" w:type="dxa"/>
            <w:vMerge w:val="restart"/>
            <w:vAlign w:val="center"/>
          </w:tcPr>
          <w:p w14:paraId="2579FEBB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I can develop my own style of handwriting that I apply consistently </w:t>
            </w: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e.g. Looping of descenders </w:t>
            </w:r>
          </w:p>
        </w:tc>
        <w:tc>
          <w:tcPr>
            <w:tcW w:w="285" w:type="dxa"/>
            <w:vMerge w:val="restart"/>
          </w:tcPr>
          <w:p w14:paraId="542E1331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06A30EAE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3876CE73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  <w:vMerge w:val="restart"/>
          </w:tcPr>
          <w:p w14:paraId="40DAF62E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531" w:type="dxa"/>
            <w:gridSpan w:val="4"/>
            <w:vAlign w:val="center"/>
          </w:tcPr>
          <w:p w14:paraId="2B232BD6" w14:textId="77777777" w:rsidR="001E15F2" w:rsidRPr="005C7E2D" w:rsidRDefault="001E15F2" w:rsidP="001E15F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use adverbials to add details</w:t>
            </w:r>
            <w:r w:rsidR="00622768"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.</w:t>
            </w:r>
          </w:p>
        </w:tc>
      </w:tr>
      <w:tr w:rsidR="001E15F2" w:rsidRPr="005C7E2D" w14:paraId="61A912C3" w14:textId="77777777" w:rsidTr="001E15F2">
        <w:trPr>
          <w:trHeight w:val="216"/>
        </w:trPr>
        <w:tc>
          <w:tcPr>
            <w:tcW w:w="4224" w:type="dxa"/>
            <w:vMerge/>
            <w:vAlign w:val="center"/>
          </w:tcPr>
          <w:p w14:paraId="0EC97248" w14:textId="77777777" w:rsidR="001E15F2" w:rsidRPr="005C7E2D" w:rsidRDefault="001E15F2" w:rsidP="001E15F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6131DBCB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50C9D7F5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6A6EAA58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  <w:vMerge/>
          </w:tcPr>
          <w:p w14:paraId="3289D1BA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531" w:type="dxa"/>
            <w:gridSpan w:val="4"/>
            <w:vMerge w:val="restart"/>
            <w:vAlign w:val="center"/>
          </w:tcPr>
          <w:p w14:paraId="6C3FABA7" w14:textId="77777777" w:rsidR="001E15F2" w:rsidRPr="005C7E2D" w:rsidRDefault="00622768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u</w:t>
            </w:r>
            <w:r w:rsidR="001E15F2"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se expanded noun phrases to convey complicated information concisely</w:t>
            </w: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.</w:t>
            </w:r>
          </w:p>
        </w:tc>
      </w:tr>
      <w:tr w:rsidR="001E15F2" w:rsidRPr="005C7E2D" w14:paraId="7162DA4E" w14:textId="77777777" w:rsidTr="003D37FF">
        <w:trPr>
          <w:trHeight w:val="216"/>
        </w:trPr>
        <w:tc>
          <w:tcPr>
            <w:tcW w:w="4224" w:type="dxa"/>
            <w:vMerge w:val="restart"/>
            <w:vAlign w:val="center"/>
          </w:tcPr>
          <w:p w14:paraId="2E41AEAA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develop the fluency and consistency of my joined handwriting when writing at speed.</w:t>
            </w:r>
          </w:p>
        </w:tc>
        <w:tc>
          <w:tcPr>
            <w:tcW w:w="285" w:type="dxa"/>
            <w:vMerge w:val="restart"/>
          </w:tcPr>
          <w:p w14:paraId="28D671D9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 w:val="restart"/>
          </w:tcPr>
          <w:p w14:paraId="45DA4D40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 w:val="restart"/>
          </w:tcPr>
          <w:p w14:paraId="62D26BA9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  <w:vMerge/>
          </w:tcPr>
          <w:p w14:paraId="3D792350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531" w:type="dxa"/>
            <w:gridSpan w:val="4"/>
            <w:vMerge/>
            <w:vAlign w:val="center"/>
          </w:tcPr>
          <w:p w14:paraId="6B4C83A2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E15F2" w:rsidRPr="005C7E2D" w14:paraId="0F9ECAD5" w14:textId="77777777" w:rsidTr="003D37FF">
        <w:trPr>
          <w:trHeight w:val="271"/>
        </w:trPr>
        <w:tc>
          <w:tcPr>
            <w:tcW w:w="4224" w:type="dxa"/>
            <w:vMerge/>
            <w:vAlign w:val="center"/>
          </w:tcPr>
          <w:p w14:paraId="785DD74C" w14:textId="77777777" w:rsidR="001E15F2" w:rsidRPr="005C7E2D" w:rsidRDefault="001E15F2" w:rsidP="001E15F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43196D47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41822192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6" w:type="dxa"/>
            <w:vMerge/>
          </w:tcPr>
          <w:p w14:paraId="384EC3A5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  <w:vMerge/>
          </w:tcPr>
          <w:p w14:paraId="40B4501B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531" w:type="dxa"/>
            <w:gridSpan w:val="4"/>
            <w:vMerge w:val="restart"/>
            <w:vAlign w:val="center"/>
          </w:tcPr>
          <w:p w14:paraId="6071FA5E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E15F2" w:rsidRPr="005C7E2D" w14:paraId="4540BECA" w14:textId="77777777" w:rsidTr="001E15F2">
        <w:trPr>
          <w:trHeight w:val="60"/>
        </w:trPr>
        <w:tc>
          <w:tcPr>
            <w:tcW w:w="5110" w:type="dxa"/>
            <w:gridSpan w:val="4"/>
            <w:vAlign w:val="center"/>
          </w:tcPr>
          <w:p w14:paraId="59D80952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53" w:type="dxa"/>
            <w:gridSpan w:val="4"/>
            <w:vMerge/>
          </w:tcPr>
          <w:p w14:paraId="4FEA749E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531" w:type="dxa"/>
            <w:gridSpan w:val="4"/>
            <w:vMerge/>
            <w:vAlign w:val="center"/>
          </w:tcPr>
          <w:p w14:paraId="7088A577" w14:textId="77777777" w:rsidR="001E15F2" w:rsidRPr="005C7E2D" w:rsidRDefault="001E15F2" w:rsidP="001E15F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98"/>
        <w:gridCol w:w="299"/>
        <w:gridCol w:w="4223"/>
        <w:gridCol w:w="283"/>
        <w:gridCol w:w="312"/>
        <w:gridCol w:w="312"/>
        <w:gridCol w:w="4429"/>
        <w:gridCol w:w="283"/>
        <w:gridCol w:w="325"/>
        <w:gridCol w:w="326"/>
      </w:tblGrid>
      <w:tr w:rsidR="00D16D41" w:rsidRPr="005C7E2D" w14:paraId="4FF5FC0C" w14:textId="77777777" w:rsidTr="007746B4">
        <w:tc>
          <w:tcPr>
            <w:tcW w:w="15621" w:type="dxa"/>
            <w:gridSpan w:val="12"/>
            <w:shd w:val="clear" w:color="auto" w:fill="D0CECE" w:themeFill="background2" w:themeFillShade="E6"/>
          </w:tcPr>
          <w:p w14:paraId="5FE42F43" w14:textId="77777777" w:rsidR="00D16D41" w:rsidRPr="005C7E2D" w:rsidRDefault="00D16D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D16D41" w:rsidRPr="005C7E2D" w14:paraId="545F8E2E" w14:textId="77777777" w:rsidTr="007746B4">
        <w:tc>
          <w:tcPr>
            <w:tcW w:w="5128" w:type="dxa"/>
            <w:gridSpan w:val="4"/>
          </w:tcPr>
          <w:p w14:paraId="2AD348FA" w14:textId="77777777" w:rsidR="00D16D41" w:rsidRPr="005C7E2D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0A8587F7" wp14:editId="3FBDCCB2">
                  <wp:extent cx="394855" cy="3619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83" cy="38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F62AAD1" wp14:editId="3740122E">
                  <wp:extent cx="438150" cy="38901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15" cy="40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A378E3" w14:textId="77777777" w:rsidR="00D16D41" w:rsidRPr="005C7E2D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</w:rPr>
              <w:t>Punctuation</w:t>
            </w:r>
          </w:p>
        </w:tc>
        <w:tc>
          <w:tcPr>
            <w:tcW w:w="5130" w:type="dxa"/>
            <w:gridSpan w:val="4"/>
            <w:tcBorders>
              <w:right w:val="single" w:sz="4" w:space="0" w:color="auto"/>
            </w:tcBorders>
          </w:tcPr>
          <w:p w14:paraId="48615CAE" w14:textId="77777777" w:rsidR="00D16D41" w:rsidRPr="005C7E2D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30064B19" wp14:editId="7C7BD67E">
                  <wp:extent cx="438150" cy="413809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62" cy="42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2D4C3C" w14:textId="77777777" w:rsidR="00563741" w:rsidRPr="005C7E2D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Spelling</w:t>
            </w:r>
          </w:p>
        </w:tc>
        <w:tc>
          <w:tcPr>
            <w:tcW w:w="5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8F83" w14:textId="77777777" w:rsidR="00D16D41" w:rsidRPr="005C7E2D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35E0ACDD" wp14:editId="07547554">
                  <wp:extent cx="438150" cy="370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1" cy="38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855C8" w14:textId="77777777" w:rsidR="00563741" w:rsidRPr="005C7E2D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noProof/>
                <w:sz w:val="14"/>
                <w:szCs w:val="14"/>
              </w:rPr>
              <w:t>Grammar</w:t>
            </w:r>
          </w:p>
        </w:tc>
      </w:tr>
      <w:tr w:rsidR="00622768" w:rsidRPr="005C7E2D" w14:paraId="34D9FECB" w14:textId="77777777" w:rsidTr="00A1597B">
        <w:trPr>
          <w:trHeight w:val="182"/>
        </w:trPr>
        <w:tc>
          <w:tcPr>
            <w:tcW w:w="5128" w:type="dxa"/>
            <w:gridSpan w:val="4"/>
            <w:tcBorders>
              <w:bottom w:val="single" w:sz="4" w:space="0" w:color="auto"/>
            </w:tcBorders>
          </w:tcPr>
          <w:p w14:paraId="70DE6136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use punctuation taught in KS1 and Year 3/4:</w:t>
            </w:r>
          </w:p>
        </w:tc>
        <w:tc>
          <w:tcPr>
            <w:tcW w:w="4223" w:type="dxa"/>
            <w:vMerge w:val="restart"/>
          </w:tcPr>
          <w:p w14:paraId="1E44410A" w14:textId="77777777" w:rsidR="00622768" w:rsidRPr="005C7E2D" w:rsidRDefault="00622768" w:rsidP="006D1F4A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I can spell most words from Year 3/4 correctly</w:t>
            </w:r>
          </w:p>
        </w:tc>
        <w:tc>
          <w:tcPr>
            <w:tcW w:w="283" w:type="dxa"/>
            <w:vMerge w:val="restart"/>
          </w:tcPr>
          <w:p w14:paraId="3B7FF02E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362DDC7E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right w:val="single" w:sz="4" w:space="0" w:color="auto"/>
            </w:tcBorders>
          </w:tcPr>
          <w:p w14:paraId="1870A811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C42EF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I can use verb tenses consistently and correctly through my writing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08B7C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40AE2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25D17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1597B" w:rsidRPr="005C7E2D" w14:paraId="3E6D9DDD" w14:textId="77777777" w:rsidTr="005C7E2D">
        <w:trPr>
          <w:trHeight w:val="60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2A107782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Full stops</w:t>
            </w:r>
          </w:p>
        </w:tc>
        <w:tc>
          <w:tcPr>
            <w:tcW w:w="283" w:type="dxa"/>
            <w:tcBorders>
              <w:bottom w:val="dashed" w:sz="4" w:space="0" w:color="auto"/>
            </w:tcBorders>
          </w:tcPr>
          <w:p w14:paraId="54C56DD3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ed" w:sz="4" w:space="0" w:color="auto"/>
            </w:tcBorders>
          </w:tcPr>
          <w:p w14:paraId="351308F3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ed" w:sz="4" w:space="0" w:color="auto"/>
            </w:tcBorders>
          </w:tcPr>
          <w:p w14:paraId="364B2F30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D5E2744" w14:textId="77777777" w:rsidR="00A1597B" w:rsidRPr="005C7E2D" w:rsidRDefault="00A1597B" w:rsidP="006D1F4A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0154BF3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C0F60A6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24FBA310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5FDF" w14:textId="77777777" w:rsidR="00A1597B" w:rsidRPr="005C7E2D" w:rsidRDefault="00A1597B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DDA8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423C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C738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622768" w:rsidRPr="005C7E2D" w14:paraId="396AA37A" w14:textId="77777777" w:rsidTr="005C7E2D">
        <w:trPr>
          <w:trHeight w:val="182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0E4DFE21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Capital letters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611AFF78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63C7835F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7807B91D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5B557310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I can spell some words from the Year 5/6 list correctly</w:t>
            </w:r>
          </w:p>
        </w:tc>
        <w:tc>
          <w:tcPr>
            <w:tcW w:w="283" w:type="dxa"/>
            <w:vMerge w:val="restart"/>
          </w:tcPr>
          <w:p w14:paraId="782C0B72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CBFFE10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right w:val="single" w:sz="4" w:space="0" w:color="auto"/>
            </w:tcBorders>
          </w:tcPr>
          <w:p w14:paraId="7C828A25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AA195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I can use the correct subject/verb agreement when using singular and plural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159996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B1DBC4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48EAF5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622768" w:rsidRPr="005C7E2D" w14:paraId="668F727F" w14:textId="77777777" w:rsidTr="005C7E2D">
        <w:trPr>
          <w:trHeight w:val="181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4B0E5D6E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Question marks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01232433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3C3066D5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27E5DCF6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385A97AB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6794DD9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6AC1F52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443A9469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514B" w14:textId="77777777" w:rsidR="00622768" w:rsidRPr="005C7E2D" w:rsidRDefault="00622768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7938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446B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8613" w14:textId="77777777" w:rsidR="00622768" w:rsidRPr="005C7E2D" w:rsidRDefault="00622768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1597B" w:rsidRPr="005C7E2D" w14:paraId="1A409098" w14:textId="77777777" w:rsidTr="005C7E2D">
        <w:trPr>
          <w:trHeight w:val="180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28286C0C" w14:textId="77777777" w:rsidR="00A1597B" w:rsidRPr="005C7E2D" w:rsidRDefault="00A1597B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Commas in a list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31C5D024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0CCECF5F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74F61E44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20F3FDBB" w14:textId="77777777" w:rsidR="00A1597B" w:rsidRPr="005C7E2D" w:rsidRDefault="00A1597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I know the difference between homophones and easily confused words e.g.</w:t>
            </w:r>
            <w:r w:rsidRPr="005C7E2D">
              <w:rPr>
                <w:rFonts w:ascii="XCCW Joined PC7c" w:hAnsi="XCCW Joined PC7c" w:cs="Arial"/>
                <w:color w:val="FF0000"/>
                <w:sz w:val="14"/>
                <w:szCs w:val="14"/>
              </w:rPr>
              <w:t xml:space="preserve"> their, there, they’re and, lose and loose</w:t>
            </w:r>
          </w:p>
        </w:tc>
        <w:tc>
          <w:tcPr>
            <w:tcW w:w="283" w:type="dxa"/>
            <w:vMerge w:val="restart"/>
          </w:tcPr>
          <w:p w14:paraId="4B59BF7B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D13B5A3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right w:val="single" w:sz="4" w:space="0" w:color="auto"/>
            </w:tcBorders>
          </w:tcPr>
          <w:p w14:paraId="082C13E5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36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3FE54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use a range of devices to build cohesion within and across paragraphs:</w:t>
            </w:r>
          </w:p>
        </w:tc>
      </w:tr>
      <w:tr w:rsidR="00AA1CB6" w:rsidRPr="005C7E2D" w14:paraId="64693605" w14:textId="77777777" w:rsidTr="005C7E2D">
        <w:trPr>
          <w:trHeight w:val="60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39F7D3E9" w14:textId="77777777" w:rsidR="00AA1CB6" w:rsidRPr="005C7E2D" w:rsidRDefault="00AA1CB6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Commas after fronted adverbials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7389706D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7AAAFD2E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0CBFCA05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34B5E27B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0BE5928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16F3084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01A521C2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70CAEDF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Co-ordinating conjunction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(FANBOYS)</w:t>
            </w:r>
          </w:p>
        </w:tc>
        <w:tc>
          <w:tcPr>
            <w:tcW w:w="283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7C9D7EF8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11CF338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EAB8064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A1CB6" w:rsidRPr="005C7E2D" w14:paraId="38B25090" w14:textId="77777777" w:rsidTr="005C7E2D">
        <w:trPr>
          <w:trHeight w:val="60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334A58C6" w14:textId="77777777" w:rsidR="00AA1CB6" w:rsidRPr="005C7E2D" w:rsidRDefault="00AA1CB6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Apostrophes for contraction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463C808A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1A1C1B75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43560B81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57042FF3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6B0602E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4766BBEC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4B442633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07A47B9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Subordinating conjunctions </w:t>
            </w:r>
            <w:r w:rsidRPr="005C7E2D">
              <w:rPr>
                <w:rFonts w:ascii="XCCW Joined PC7c" w:hAnsi="XCCW Joined PC7c" w:cs="Arial"/>
                <w:color w:val="FF0000"/>
                <w:sz w:val="14"/>
                <w:szCs w:val="14"/>
              </w:rPr>
              <w:t>(ISAWAWABUB)</w:t>
            </w:r>
          </w:p>
        </w:tc>
        <w:tc>
          <w:tcPr>
            <w:tcW w:w="283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E1E4BD7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B504376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138BCDD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B2ECB" w:rsidRPr="005C7E2D" w14:paraId="1951AD4E" w14:textId="77777777" w:rsidTr="005C7E2D">
        <w:trPr>
          <w:trHeight w:val="176"/>
        </w:trPr>
        <w:tc>
          <w:tcPr>
            <w:tcW w:w="4248" w:type="dxa"/>
            <w:tcBorders>
              <w:top w:val="dashed" w:sz="4" w:space="0" w:color="auto"/>
              <w:bottom w:val="single" w:sz="4" w:space="0" w:color="auto"/>
            </w:tcBorders>
          </w:tcPr>
          <w:p w14:paraId="2BC97BD5" w14:textId="77777777" w:rsidR="00AB2ECB" w:rsidRPr="005C7E2D" w:rsidRDefault="00AB2ECB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sz w:val="14"/>
                <w:szCs w:val="14"/>
              </w:rPr>
              <w:t>Apostrophes for possession</w:t>
            </w:r>
          </w:p>
        </w:tc>
        <w:tc>
          <w:tcPr>
            <w:tcW w:w="283" w:type="dxa"/>
            <w:tcBorders>
              <w:top w:val="dashed" w:sz="4" w:space="0" w:color="auto"/>
              <w:bottom w:val="single" w:sz="4" w:space="0" w:color="auto"/>
            </w:tcBorders>
          </w:tcPr>
          <w:p w14:paraId="6BA053D9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single" w:sz="4" w:space="0" w:color="auto"/>
            </w:tcBorders>
          </w:tcPr>
          <w:p w14:paraId="00BD91E3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single" w:sz="4" w:space="0" w:color="auto"/>
            </w:tcBorders>
          </w:tcPr>
          <w:p w14:paraId="0392743B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</w:tcPr>
          <w:p w14:paraId="2481A8D8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spell many words from the Year 5/6 list</w:t>
            </w:r>
          </w:p>
        </w:tc>
        <w:tc>
          <w:tcPr>
            <w:tcW w:w="283" w:type="dxa"/>
          </w:tcPr>
          <w:p w14:paraId="1D37284B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681173D0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0094DB5B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69AFD353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vary the position of a clause within a sentence.</w:t>
            </w:r>
          </w:p>
        </w:tc>
        <w:tc>
          <w:tcPr>
            <w:tcW w:w="283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194B09DF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6EC67278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E226A37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B2ECB" w:rsidRPr="005C7E2D" w14:paraId="4203CA7D" w14:textId="77777777" w:rsidTr="005C7E2D">
        <w:trPr>
          <w:trHeight w:val="216"/>
        </w:trPr>
        <w:tc>
          <w:tcPr>
            <w:tcW w:w="5128" w:type="dxa"/>
            <w:gridSpan w:val="4"/>
            <w:vMerge w:val="restart"/>
            <w:tcBorders>
              <w:top w:val="single" w:sz="4" w:space="0" w:color="auto"/>
            </w:tcBorders>
          </w:tcPr>
          <w:p w14:paraId="6D723D55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use a range of punctuation taught at KS2 mostly correctly:</w:t>
            </w:r>
          </w:p>
        </w:tc>
        <w:tc>
          <w:tcPr>
            <w:tcW w:w="4223" w:type="dxa"/>
            <w:vMerge w:val="restart"/>
          </w:tcPr>
          <w:p w14:paraId="52A7E854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use dictionary to check the spelling of uncommon and ambitious vocabulary.</w:t>
            </w:r>
          </w:p>
        </w:tc>
        <w:tc>
          <w:tcPr>
            <w:tcW w:w="283" w:type="dxa"/>
            <w:vMerge w:val="restart"/>
          </w:tcPr>
          <w:p w14:paraId="0E88C180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2F73FCF4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right w:val="single" w:sz="4" w:space="0" w:color="auto"/>
            </w:tcBorders>
          </w:tcPr>
          <w:p w14:paraId="0FBBF1FD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83F261E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9A61102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2E757D7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0218BFA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A1CB6" w:rsidRPr="005C7E2D" w14:paraId="13E6A4E3" w14:textId="77777777" w:rsidTr="005C7E2D">
        <w:trPr>
          <w:trHeight w:val="181"/>
        </w:trPr>
        <w:tc>
          <w:tcPr>
            <w:tcW w:w="5128" w:type="dxa"/>
            <w:gridSpan w:val="4"/>
            <w:vMerge/>
            <w:tcBorders>
              <w:bottom w:val="single" w:sz="4" w:space="0" w:color="auto"/>
            </w:tcBorders>
          </w:tcPr>
          <w:p w14:paraId="267C00FE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E3ED31B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B35B3E9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643CA48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51B427CA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07673EFD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Fronted adverbials of time and place</w:t>
            </w:r>
          </w:p>
        </w:tc>
        <w:tc>
          <w:tcPr>
            <w:tcW w:w="283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EE811C8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7FEDD07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1772384D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A1CB6" w:rsidRPr="005C7E2D" w14:paraId="530CF1F4" w14:textId="77777777" w:rsidTr="005C7E2D">
        <w:trPr>
          <w:trHeight w:val="182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125053D0" w14:textId="77777777" w:rsidR="00AA1CB6" w:rsidRPr="005C7E2D" w:rsidRDefault="00AA1CB6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Inverted commas </w:t>
            </w:r>
            <w:r w:rsidRPr="005C7E2D">
              <w:rPr>
                <w:rFonts w:ascii="XCCW Joined PC7c" w:hAnsi="XCCW Joined PC7c" w:cs="Arial"/>
                <w:color w:val="FF0000"/>
                <w:sz w:val="14"/>
                <w:szCs w:val="14"/>
              </w:rPr>
              <w:t>“ “ (speech marks)</w:t>
            </w:r>
          </w:p>
        </w:tc>
        <w:tc>
          <w:tcPr>
            <w:tcW w:w="283" w:type="dxa"/>
            <w:tcBorders>
              <w:top w:val="single" w:sz="4" w:space="0" w:color="auto"/>
              <w:bottom w:val="dashed" w:sz="4" w:space="0" w:color="auto"/>
            </w:tcBorders>
          </w:tcPr>
          <w:p w14:paraId="2EAC00A5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single" w:sz="4" w:space="0" w:color="auto"/>
              <w:bottom w:val="dashed" w:sz="4" w:space="0" w:color="auto"/>
            </w:tcBorders>
          </w:tcPr>
          <w:p w14:paraId="17A1889E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single" w:sz="4" w:space="0" w:color="auto"/>
              <w:bottom w:val="dashed" w:sz="4" w:space="0" w:color="auto"/>
            </w:tcBorders>
          </w:tcPr>
          <w:p w14:paraId="2B02E499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29089B33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use a thesaurus to find synonyms and more ambitious vocabulary</w:t>
            </w:r>
          </w:p>
        </w:tc>
        <w:tc>
          <w:tcPr>
            <w:tcW w:w="283" w:type="dxa"/>
            <w:vMerge w:val="restart"/>
          </w:tcPr>
          <w:p w14:paraId="4A36B04B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top w:val="dashed" w:sz="4" w:space="0" w:color="auto"/>
            </w:tcBorders>
          </w:tcPr>
          <w:p w14:paraId="2F161300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top w:val="dashed" w:sz="4" w:space="0" w:color="auto"/>
              <w:right w:val="single" w:sz="4" w:space="0" w:color="auto"/>
            </w:tcBorders>
          </w:tcPr>
          <w:p w14:paraId="7CE3B419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46811FC3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Pronouns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(he/she/they)</w:t>
            </w:r>
          </w:p>
        </w:tc>
        <w:tc>
          <w:tcPr>
            <w:tcW w:w="283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62AC5F45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09CFB555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006C3A80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  <w:tr w:rsidR="00AB2ECB" w:rsidRPr="005C7E2D" w14:paraId="68290C1D" w14:textId="77777777" w:rsidTr="005C7E2D">
        <w:trPr>
          <w:trHeight w:val="181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32AAF2FC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>Commas to demarcate a subordinate clause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63388E94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0BC2A63A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456FA61C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67444BFF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2246EF2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AC116AE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2C8FBFBE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BBAE26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I can use modal verbs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(e.g. will, can, could, should).</w:t>
            </w:r>
          </w:p>
        </w:tc>
        <w:tc>
          <w:tcPr>
            <w:tcW w:w="2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149E47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A08E5A9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25F2C09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  <w:tr w:rsidR="00AB2ECB" w:rsidRPr="005C7E2D" w14:paraId="78AA60D8" w14:textId="77777777" w:rsidTr="005C7E2D">
        <w:trPr>
          <w:trHeight w:val="181"/>
        </w:trPr>
        <w:tc>
          <w:tcPr>
            <w:tcW w:w="4248" w:type="dxa"/>
            <w:tcBorders>
              <w:top w:val="dashed" w:sz="4" w:space="0" w:color="auto"/>
              <w:bottom w:val="single" w:sz="4" w:space="0" w:color="auto"/>
            </w:tcBorders>
          </w:tcPr>
          <w:p w14:paraId="09C2B33E" w14:textId="77777777" w:rsidR="00AB2ECB" w:rsidRPr="005C7E2D" w:rsidRDefault="00AB2ECB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Punctuation for parenthesis </w:t>
            </w:r>
            <w:r w:rsidRPr="005C7E2D">
              <w:rPr>
                <w:rFonts w:ascii="XCCW Joined PC7c" w:hAnsi="XCCW Joined PC7c" w:cs="Arial"/>
                <w:color w:val="FF0000"/>
                <w:sz w:val="14"/>
                <w:szCs w:val="14"/>
              </w:rPr>
              <w:t>() , , - -</w:t>
            </w:r>
          </w:p>
        </w:tc>
        <w:tc>
          <w:tcPr>
            <w:tcW w:w="283" w:type="dxa"/>
            <w:tcBorders>
              <w:top w:val="dashed" w:sz="4" w:space="0" w:color="auto"/>
              <w:bottom w:val="single" w:sz="4" w:space="0" w:color="auto"/>
            </w:tcBorders>
          </w:tcPr>
          <w:p w14:paraId="0D630AEC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single" w:sz="4" w:space="0" w:color="auto"/>
            </w:tcBorders>
          </w:tcPr>
          <w:p w14:paraId="2BA6B875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single" w:sz="4" w:space="0" w:color="auto"/>
            </w:tcBorders>
          </w:tcPr>
          <w:p w14:paraId="35FF273D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1891149F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use prefixes and suffixes and the guidelines for adding them</w:t>
            </w:r>
          </w:p>
        </w:tc>
        <w:tc>
          <w:tcPr>
            <w:tcW w:w="283" w:type="dxa"/>
            <w:vMerge w:val="restart"/>
          </w:tcPr>
          <w:p w14:paraId="10D0D9DA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37423B9D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right w:val="single" w:sz="4" w:space="0" w:color="auto"/>
            </w:tcBorders>
          </w:tcPr>
          <w:p w14:paraId="02F5D174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F355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D375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F63D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479E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  <w:tr w:rsidR="00AA1CB6" w:rsidRPr="005C7E2D" w14:paraId="31F837CE" w14:textId="77777777" w:rsidTr="00A1597B">
        <w:trPr>
          <w:trHeight w:val="182"/>
        </w:trPr>
        <w:tc>
          <w:tcPr>
            <w:tcW w:w="5128" w:type="dxa"/>
            <w:gridSpan w:val="4"/>
            <w:vMerge w:val="restart"/>
            <w:tcBorders>
              <w:top w:val="single" w:sz="4" w:space="0" w:color="auto"/>
            </w:tcBorders>
          </w:tcPr>
          <w:p w14:paraId="3B5246C4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70C0"/>
                <w:sz w:val="14"/>
                <w:szCs w:val="14"/>
              </w:rPr>
              <w:t>Begin to use more complex punctuation to enhance the meaning of my writing:</w:t>
            </w:r>
          </w:p>
        </w:tc>
        <w:tc>
          <w:tcPr>
            <w:tcW w:w="4223" w:type="dxa"/>
            <w:vMerge/>
          </w:tcPr>
          <w:p w14:paraId="5E719043" w14:textId="77777777" w:rsidR="00AA1CB6" w:rsidRPr="005C7E2D" w:rsidRDefault="00AA1CB6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5B849FC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49FB14C0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4057D92D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5B82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begin to use passive voice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4A3AA2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B8195E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1EDAF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  <w:tr w:rsidR="00A1597B" w:rsidRPr="005C7E2D" w14:paraId="494F347D" w14:textId="77777777" w:rsidTr="00A1597B">
        <w:trPr>
          <w:trHeight w:val="60"/>
        </w:trPr>
        <w:tc>
          <w:tcPr>
            <w:tcW w:w="5128" w:type="dxa"/>
            <w:gridSpan w:val="4"/>
            <w:vMerge/>
            <w:tcBorders>
              <w:bottom w:val="single" w:sz="4" w:space="0" w:color="auto"/>
            </w:tcBorders>
          </w:tcPr>
          <w:p w14:paraId="1A819C86" w14:textId="77777777" w:rsidR="00A1597B" w:rsidRPr="005C7E2D" w:rsidRDefault="00A1597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4223" w:type="dxa"/>
          </w:tcPr>
          <w:p w14:paraId="795E8D7A" w14:textId="77777777" w:rsidR="00A1597B" w:rsidRPr="005C7E2D" w:rsidRDefault="00A1597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I can spell words with silent letters e.g.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knight, solemn, thumb</w:t>
            </w:r>
          </w:p>
        </w:tc>
        <w:tc>
          <w:tcPr>
            <w:tcW w:w="283" w:type="dxa"/>
          </w:tcPr>
          <w:p w14:paraId="3B66887E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678F1752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777EA4EA" w14:textId="77777777" w:rsidR="00A1597B" w:rsidRPr="005C7E2D" w:rsidRDefault="00A1597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9613" w14:textId="77777777" w:rsidR="00A1597B" w:rsidRPr="005C7E2D" w:rsidRDefault="00A1597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70C0"/>
                <w:sz w:val="14"/>
                <w:szCs w:val="14"/>
              </w:rPr>
              <w:t>I can use a wide range of devices to build cohesion within and across paragraphs:</w:t>
            </w:r>
          </w:p>
        </w:tc>
      </w:tr>
      <w:tr w:rsidR="00AA1CB6" w:rsidRPr="005C7E2D" w14:paraId="71B15BC3" w14:textId="77777777" w:rsidTr="005C7E2D">
        <w:trPr>
          <w:trHeight w:val="182"/>
        </w:trPr>
        <w:tc>
          <w:tcPr>
            <w:tcW w:w="4248" w:type="dxa"/>
            <w:tcBorders>
              <w:top w:val="single" w:sz="4" w:space="0" w:color="auto"/>
              <w:bottom w:val="dashed" w:sz="4" w:space="0" w:color="auto"/>
            </w:tcBorders>
          </w:tcPr>
          <w:p w14:paraId="7E9D743A" w14:textId="77777777" w:rsidR="00AA1CB6" w:rsidRPr="005C7E2D" w:rsidRDefault="00AA1CB6" w:rsidP="00A96797">
            <w:pPr>
              <w:rPr>
                <w:rFonts w:ascii="XCCW Joined PC7c" w:hAnsi="XCCW Joined PC7c" w:cs="Arial"/>
                <w:color w:val="FF000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70C0"/>
                <w:sz w:val="14"/>
                <w:szCs w:val="14"/>
              </w:rPr>
              <w:t xml:space="preserve">Semi-colons </w:t>
            </w:r>
            <w:r w:rsidRPr="005C7E2D">
              <w:rPr>
                <w:rFonts w:ascii="XCCW Joined PC7c" w:hAnsi="XCCW Joined PC7c" w:cs="Arial"/>
                <w:color w:val="FF0000"/>
                <w:sz w:val="14"/>
                <w:szCs w:val="14"/>
              </w:rPr>
              <w:t>;</w:t>
            </w:r>
          </w:p>
        </w:tc>
        <w:tc>
          <w:tcPr>
            <w:tcW w:w="283" w:type="dxa"/>
            <w:tcBorders>
              <w:top w:val="single" w:sz="4" w:space="0" w:color="auto"/>
              <w:bottom w:val="dashed" w:sz="4" w:space="0" w:color="auto"/>
            </w:tcBorders>
          </w:tcPr>
          <w:p w14:paraId="7980C695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single" w:sz="4" w:space="0" w:color="auto"/>
              <w:bottom w:val="dashed" w:sz="4" w:space="0" w:color="auto"/>
            </w:tcBorders>
          </w:tcPr>
          <w:p w14:paraId="5C4F4986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single" w:sz="4" w:space="0" w:color="auto"/>
              <w:bottom w:val="dashed" w:sz="4" w:space="0" w:color="auto"/>
            </w:tcBorders>
          </w:tcPr>
          <w:p w14:paraId="68C47C35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54DDF7FC" w14:textId="77777777" w:rsidR="00AA1CB6" w:rsidRPr="005C7E2D" w:rsidRDefault="00AA1CB6" w:rsidP="00A96797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70C0"/>
                <w:sz w:val="14"/>
                <w:szCs w:val="14"/>
              </w:rPr>
              <w:t>I can usually spell accurately, using my knowledge of KS2 spelling patterns</w:t>
            </w:r>
          </w:p>
        </w:tc>
        <w:tc>
          <w:tcPr>
            <w:tcW w:w="283" w:type="dxa"/>
            <w:vMerge w:val="restart"/>
          </w:tcPr>
          <w:p w14:paraId="627F6C9D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D76BCB8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right w:val="single" w:sz="4" w:space="0" w:color="auto"/>
            </w:tcBorders>
          </w:tcPr>
          <w:p w14:paraId="5F32B815" w14:textId="77777777" w:rsidR="00AA1CB6" w:rsidRPr="005C7E2D" w:rsidRDefault="00AA1CB6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7CCE448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70C0"/>
                <w:sz w:val="14"/>
                <w:szCs w:val="14"/>
              </w:rPr>
              <w:t xml:space="preserve">I can use relative clauses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(who/which/that).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4A5E7227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44E0D66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164C39D" w14:textId="77777777" w:rsidR="00AA1CB6" w:rsidRPr="005C7E2D" w:rsidRDefault="00AA1CB6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  <w:tr w:rsidR="00AB2ECB" w:rsidRPr="005C7E2D" w14:paraId="50411DC9" w14:textId="77777777" w:rsidTr="005C7E2D">
        <w:trPr>
          <w:trHeight w:val="197"/>
        </w:trPr>
        <w:tc>
          <w:tcPr>
            <w:tcW w:w="4248" w:type="dxa"/>
            <w:tcBorders>
              <w:top w:val="dashed" w:sz="4" w:space="0" w:color="auto"/>
              <w:bottom w:val="dashed" w:sz="4" w:space="0" w:color="auto"/>
            </w:tcBorders>
          </w:tcPr>
          <w:p w14:paraId="3C1A401A" w14:textId="77777777" w:rsidR="00AB2ECB" w:rsidRPr="005C7E2D" w:rsidRDefault="00AB2ECB" w:rsidP="00A96797">
            <w:pPr>
              <w:rPr>
                <w:rFonts w:ascii="XCCW Joined PC7c" w:hAnsi="XCCW Joined PC7c" w:cs="Arial"/>
                <w:color w:val="0070C0"/>
                <w:sz w:val="14"/>
                <w:szCs w:val="14"/>
              </w:rPr>
            </w:pPr>
            <w:r w:rsidRPr="005C7E2D">
              <w:rPr>
                <w:rFonts w:ascii="XCCW Joined PC7c" w:hAnsi="XCCW Joined PC7c" w:cs="Arial"/>
                <w:color w:val="0070C0"/>
                <w:sz w:val="14"/>
                <w:szCs w:val="14"/>
              </w:rPr>
              <w:t xml:space="preserve">Colons </w:t>
            </w:r>
            <w:r w:rsidRPr="005C7E2D">
              <w:rPr>
                <w:rFonts w:ascii="XCCW Joined PC7c" w:hAnsi="XCCW Joined PC7c" w:cs="Arial"/>
                <w:color w:val="FF0000"/>
                <w:sz w:val="14"/>
                <w:szCs w:val="14"/>
              </w:rPr>
              <w:t>: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5619ED73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dashed" w:sz="4" w:space="0" w:color="auto"/>
            </w:tcBorders>
          </w:tcPr>
          <w:p w14:paraId="3BB743F9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dashed" w:sz="4" w:space="0" w:color="auto"/>
            </w:tcBorders>
          </w:tcPr>
          <w:p w14:paraId="00B77037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1858AFC5" w14:textId="77777777" w:rsidR="00AB2ECB" w:rsidRPr="005C7E2D" w:rsidRDefault="00AB2ECB" w:rsidP="00A96797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D5BDE7A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872BF5A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right w:val="single" w:sz="4" w:space="0" w:color="auto"/>
            </w:tcBorders>
          </w:tcPr>
          <w:p w14:paraId="1523DDC4" w14:textId="77777777" w:rsidR="00AB2ECB" w:rsidRPr="005C7E2D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1BFF5FF4" w14:textId="77777777" w:rsidR="00AB2ECB" w:rsidRPr="005C7E2D" w:rsidRDefault="00AB2ECB" w:rsidP="00A96797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70C0"/>
                <w:sz w:val="14"/>
                <w:szCs w:val="14"/>
              </w:rPr>
              <w:t>I can use adjectives and adverbs to add detail to nouns and verbs.</w:t>
            </w:r>
          </w:p>
        </w:tc>
        <w:tc>
          <w:tcPr>
            <w:tcW w:w="283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2F10CC83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32829243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</w:tcPr>
          <w:p w14:paraId="5631D18E" w14:textId="77777777" w:rsidR="00AB2ECB" w:rsidRPr="005C7E2D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  <w:tr w:rsidR="00AB2ECB" w:rsidRPr="00997BD3" w14:paraId="25F13B8D" w14:textId="77777777" w:rsidTr="005C7E2D">
        <w:trPr>
          <w:trHeight w:val="181"/>
        </w:trPr>
        <w:tc>
          <w:tcPr>
            <w:tcW w:w="4248" w:type="dxa"/>
            <w:tcBorders>
              <w:top w:val="dashed" w:sz="4" w:space="0" w:color="auto"/>
              <w:bottom w:val="single" w:sz="4" w:space="0" w:color="auto"/>
            </w:tcBorders>
          </w:tcPr>
          <w:p w14:paraId="6D2082C1" w14:textId="77777777" w:rsidR="00AB2ECB" w:rsidRPr="00EB0543" w:rsidRDefault="00AB2ECB" w:rsidP="00A96797">
            <w:pPr>
              <w:rPr>
                <w:rFonts w:ascii="XCCW Joined PC7c" w:hAnsi="XCCW Joined PC7c" w:cs="Arial"/>
                <w:color w:val="0070C0"/>
                <w:sz w:val="14"/>
                <w:szCs w:val="14"/>
              </w:rPr>
            </w:pPr>
            <w:r w:rsidRPr="00EB0543">
              <w:rPr>
                <w:rFonts w:ascii="XCCW Joined PC7c" w:hAnsi="XCCW Joined PC7c"/>
                <w:color w:val="0070C0"/>
                <w:sz w:val="14"/>
                <w:szCs w:val="14"/>
              </w:rPr>
              <w:t>Hyphens</w:t>
            </w:r>
            <w:r>
              <w:rPr>
                <w:rFonts w:ascii="XCCW Joined PC7c" w:hAnsi="XCCW Joined PC7c"/>
                <w:color w:val="0070C0"/>
                <w:sz w:val="14"/>
                <w:szCs w:val="14"/>
              </w:rPr>
              <w:t xml:space="preserve"> </w:t>
            </w:r>
            <w:r w:rsidRPr="00622768">
              <w:rPr>
                <w:rFonts w:ascii="XCCW Joined PC7c" w:hAnsi="XCCW Joined PC7c"/>
                <w:color w:val="FF0000"/>
                <w:sz w:val="14"/>
                <w:szCs w:val="14"/>
              </w:rPr>
              <w:t>man-eating, icy-blue</w:t>
            </w:r>
          </w:p>
        </w:tc>
        <w:tc>
          <w:tcPr>
            <w:tcW w:w="283" w:type="dxa"/>
            <w:tcBorders>
              <w:top w:val="dashed" w:sz="4" w:space="0" w:color="auto"/>
              <w:bottom w:val="single" w:sz="4" w:space="0" w:color="auto"/>
            </w:tcBorders>
          </w:tcPr>
          <w:p w14:paraId="1345250B" w14:textId="77777777" w:rsidR="00AB2ECB" w:rsidRPr="00997BD3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ed" w:sz="4" w:space="0" w:color="auto"/>
              <w:bottom w:val="single" w:sz="4" w:space="0" w:color="auto"/>
            </w:tcBorders>
          </w:tcPr>
          <w:p w14:paraId="5EAAE572" w14:textId="77777777" w:rsidR="00AB2ECB" w:rsidRPr="00997BD3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ed" w:sz="4" w:space="0" w:color="auto"/>
              <w:bottom w:val="single" w:sz="4" w:space="0" w:color="auto"/>
            </w:tcBorders>
          </w:tcPr>
          <w:p w14:paraId="5D312712" w14:textId="77777777" w:rsidR="00AB2ECB" w:rsidRPr="00997BD3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</w:tcPr>
          <w:p w14:paraId="41B4C384" w14:textId="77777777" w:rsidR="00AB2ECB" w:rsidRDefault="00AB2ECB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</w:tcPr>
          <w:p w14:paraId="4EBD80F5" w14:textId="77777777" w:rsidR="00AB2ECB" w:rsidRPr="00997BD3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57092752" w14:textId="77777777" w:rsidR="00AB2ECB" w:rsidRPr="00997BD3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15365959" w14:textId="77777777" w:rsidR="00AB2ECB" w:rsidRPr="00997BD3" w:rsidRDefault="00AB2ECB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E55AA" w14:textId="77777777" w:rsidR="00AB2ECB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94CA5" w14:textId="77777777" w:rsidR="00AB2ECB" w:rsidRPr="00C7362B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E59BD" w14:textId="77777777" w:rsidR="00AB2ECB" w:rsidRPr="00C7362B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594FB" w14:textId="77777777" w:rsidR="00AB2ECB" w:rsidRPr="00C7362B" w:rsidRDefault="00AB2ECB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</w:tbl>
    <w:p w14:paraId="328645F3" w14:textId="77777777" w:rsidR="00AE6615" w:rsidRDefault="00AE6615"/>
    <w:p w14:paraId="643637D1" w14:textId="77777777" w:rsidR="00AE6615" w:rsidRDefault="00AE6615"/>
    <w:p w14:paraId="0F084424" w14:textId="77777777" w:rsidR="00AE6615" w:rsidRDefault="00AE6615"/>
    <w:p w14:paraId="4B2ACC2E" w14:textId="77777777" w:rsidR="00AE6615" w:rsidRDefault="00AE6615"/>
    <w:p w14:paraId="43E7D5E8" w14:textId="77777777" w:rsidR="00AE6615" w:rsidRDefault="00AE6615"/>
    <w:p w14:paraId="3005ECEA" w14:textId="77777777" w:rsidR="00AE6615" w:rsidRDefault="00AE6615"/>
    <w:p w14:paraId="6E5E995B" w14:textId="77777777" w:rsidR="00AE6615" w:rsidRDefault="00AE6615"/>
    <w:p w14:paraId="3E2E3BC8" w14:textId="77777777" w:rsidR="00AE6615" w:rsidRDefault="00AE6615"/>
    <w:p w14:paraId="0EB84E16" w14:textId="77777777" w:rsidR="00AE6615" w:rsidRDefault="00AE6615"/>
    <w:p w14:paraId="4F986115" w14:textId="77777777" w:rsidR="00AE6615" w:rsidRDefault="00AE6615"/>
    <w:p w14:paraId="23D13A39" w14:textId="77777777" w:rsidR="00AE6615" w:rsidRDefault="00AE6615"/>
    <w:sectPr w:rsidR="00AE6615" w:rsidSect="00655EB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2F6"/>
    <w:multiLevelType w:val="hybridMultilevel"/>
    <w:tmpl w:val="DFDA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97835"/>
    <w:multiLevelType w:val="hybridMultilevel"/>
    <w:tmpl w:val="D7268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82F0E"/>
    <w:multiLevelType w:val="hybridMultilevel"/>
    <w:tmpl w:val="C10214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E4580"/>
    <w:multiLevelType w:val="hybridMultilevel"/>
    <w:tmpl w:val="E7BE00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063"/>
    <w:multiLevelType w:val="hybridMultilevel"/>
    <w:tmpl w:val="80ACCB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25FA5"/>
    <w:multiLevelType w:val="hybridMultilevel"/>
    <w:tmpl w:val="9904B6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03BE0"/>
    <w:multiLevelType w:val="hybridMultilevel"/>
    <w:tmpl w:val="637C281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80942249">
    <w:abstractNumId w:val="5"/>
  </w:num>
  <w:num w:numId="2" w16cid:durableId="1381172423">
    <w:abstractNumId w:val="0"/>
  </w:num>
  <w:num w:numId="3" w16cid:durableId="1648363709">
    <w:abstractNumId w:val="4"/>
  </w:num>
  <w:num w:numId="4" w16cid:durableId="2015106549">
    <w:abstractNumId w:val="3"/>
  </w:num>
  <w:num w:numId="5" w16cid:durableId="1681397479">
    <w:abstractNumId w:val="6"/>
  </w:num>
  <w:num w:numId="6" w16cid:durableId="1843741897">
    <w:abstractNumId w:val="2"/>
  </w:num>
  <w:num w:numId="7" w16cid:durableId="924532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9B9"/>
    <w:rsid w:val="00010486"/>
    <w:rsid w:val="000B2280"/>
    <w:rsid w:val="00100267"/>
    <w:rsid w:val="00165754"/>
    <w:rsid w:val="0018572F"/>
    <w:rsid w:val="001C2C8F"/>
    <w:rsid w:val="001E15F2"/>
    <w:rsid w:val="002A4CDA"/>
    <w:rsid w:val="00362FBC"/>
    <w:rsid w:val="00381037"/>
    <w:rsid w:val="00385A90"/>
    <w:rsid w:val="003D20EA"/>
    <w:rsid w:val="003D4E52"/>
    <w:rsid w:val="003E5D4B"/>
    <w:rsid w:val="0045298B"/>
    <w:rsid w:val="00513E14"/>
    <w:rsid w:val="00563741"/>
    <w:rsid w:val="005C1E1E"/>
    <w:rsid w:val="005C7E2D"/>
    <w:rsid w:val="00622768"/>
    <w:rsid w:val="00636026"/>
    <w:rsid w:val="00646BB3"/>
    <w:rsid w:val="00655EBC"/>
    <w:rsid w:val="006A1AC4"/>
    <w:rsid w:val="006C1341"/>
    <w:rsid w:val="006D1F4A"/>
    <w:rsid w:val="006E3010"/>
    <w:rsid w:val="00713AB8"/>
    <w:rsid w:val="007650D6"/>
    <w:rsid w:val="007746B4"/>
    <w:rsid w:val="007B2B84"/>
    <w:rsid w:val="007B3927"/>
    <w:rsid w:val="007C5682"/>
    <w:rsid w:val="00822F4D"/>
    <w:rsid w:val="008276D6"/>
    <w:rsid w:val="008A6A53"/>
    <w:rsid w:val="00997BD3"/>
    <w:rsid w:val="009A6E38"/>
    <w:rsid w:val="00A1597B"/>
    <w:rsid w:val="00A24FBE"/>
    <w:rsid w:val="00A36034"/>
    <w:rsid w:val="00A62FEC"/>
    <w:rsid w:val="00A96797"/>
    <w:rsid w:val="00AA1CB6"/>
    <w:rsid w:val="00AB2ECB"/>
    <w:rsid w:val="00AC62BC"/>
    <w:rsid w:val="00AE0111"/>
    <w:rsid w:val="00AE6615"/>
    <w:rsid w:val="00B22687"/>
    <w:rsid w:val="00C7362B"/>
    <w:rsid w:val="00D16D41"/>
    <w:rsid w:val="00D17CA5"/>
    <w:rsid w:val="00D60B67"/>
    <w:rsid w:val="00E24054"/>
    <w:rsid w:val="00EA0843"/>
    <w:rsid w:val="00EB0543"/>
    <w:rsid w:val="00F359B9"/>
    <w:rsid w:val="00F8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8378"/>
  <w15:chartTrackingRefBased/>
  <w15:docId w15:val="{577B22A8-04A1-4C30-BDEB-0E9C557A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9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2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AD37F-B21D-4AF2-9B93-1CA7CB9A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2023-07-24T12:57:00Z</cp:lastPrinted>
  <dcterms:created xsi:type="dcterms:W3CDTF">2024-12-18T14:18:00Z</dcterms:created>
  <dcterms:modified xsi:type="dcterms:W3CDTF">2024-12-18T14:18:00Z</dcterms:modified>
</cp:coreProperties>
</file>